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</w:rPr>
        <w:drawing>
          <wp:inline distB="0" distT="0" distL="0" distR="0">
            <wp:extent cx="1295400" cy="1295400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295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Limelight" w:cs="Limelight" w:eastAsia="Limelight" w:hAnsi="Limelight"/>
          <w:b w:val="1"/>
          <w:bCs w:val="1"/>
          <w:sz w:val="30"/>
          <w:szCs w:val="30"/>
        </w:rPr>
      </w:pPr>
      <w:r w:rsidDel="00000000" w:rsidR="00000000" w:rsidRPr="00000000">
        <w:rPr>
          <w:rFonts w:ascii="Limelight" w:cs="Limelight" w:eastAsia="Limelight" w:hAnsi="Limelight"/>
          <w:b w:val="1"/>
          <w:bCs w:val="1"/>
          <w:sz w:val="30"/>
          <w:szCs w:val="30"/>
          <w:rtl w:val="0"/>
        </w:rPr>
        <w:t xml:space="preserve">1st Annual Blake Cooper Memorial High School Track Meet</w:t>
      </w:r>
      <w:r w:rsidDel="00000000" w:rsidR="00000000" w:rsidRPr="00000000">
        <w:rPr>
          <w:rFonts w:ascii="Limelight" w:cs="Limelight" w:eastAsia="Limelight" w:hAnsi="Limelight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b w:val="1"/>
          <w:bCs w:val="1"/>
          <w:rtl w:val="0"/>
        </w:rPr>
        <w:t xml:space="preserve">DATE: </w:t>
      </w:r>
      <w:r w:rsidDel="00000000" w:rsidR="00000000" w:rsidRPr="00000000">
        <w:rPr>
          <w:rtl w:val="0"/>
        </w:rPr>
        <w:t xml:space="preserve">March 25, 2027                                  </w:t>
      </w:r>
      <w:r w:rsidDel="00000000" w:rsidR="00000000" w:rsidRPr="00000000">
        <w:rPr>
          <w:b w:val="1"/>
          <w:bCs w:val="1"/>
          <w:rtl w:val="0"/>
        </w:rPr>
        <w:t xml:space="preserve">PLACE:</w:t>
      </w:r>
      <w:r w:rsidDel="00000000" w:rsidR="00000000" w:rsidRPr="00000000">
        <w:rPr>
          <w:rtl w:val="0"/>
        </w:rPr>
        <w:t xml:space="preserve">  Commerce High School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b w:val="1"/>
          <w:bCs w:val="1"/>
          <w:rtl w:val="0"/>
        </w:rPr>
        <w:t xml:space="preserve">Entry Fee:</w:t>
      </w:r>
      <w:r w:rsidDel="00000000" w:rsidR="00000000" w:rsidRPr="00000000">
        <w:rPr>
          <w:rtl w:val="0"/>
        </w:rPr>
        <w:t xml:space="preserve">  $250 per Varsity team / $225 per JV team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bCs w:val="1"/>
          <w:rtl w:val="0"/>
        </w:rPr>
        <w:t xml:space="preserve">Divisions:</w:t>
      </w:r>
      <w:r w:rsidDel="00000000" w:rsidR="00000000" w:rsidRPr="00000000">
        <w:rPr>
          <w:rtl w:val="0"/>
        </w:rPr>
        <w:t xml:space="preserve">  Varsity Girls, Varsity Boys, JV Girls, JV Boys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Awards:</w:t>
      </w:r>
      <w:r w:rsidDel="00000000" w:rsidR="00000000" w:rsidRPr="00000000">
        <w:rPr>
          <w:rtl w:val="0"/>
        </w:rPr>
        <w:t xml:space="preserve">  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-3</w:t>
      </w:r>
      <w:r w:rsidDel="00000000" w:rsidR="00000000" w:rsidRPr="00000000">
        <w:rPr>
          <w:vertAlign w:val="superscript"/>
          <w:rtl w:val="0"/>
        </w:rPr>
        <w:t xml:space="preserve">rd</w:t>
      </w:r>
      <w:r w:rsidDel="00000000" w:rsidR="00000000" w:rsidRPr="00000000">
        <w:rPr>
          <w:rtl w:val="0"/>
        </w:rPr>
        <w:t xml:space="preserve"> Place, each division= Medal  </w:t>
      </w:r>
    </w:p>
    <w:p w:rsidR="00000000" w:rsidDel="00000000" w:rsidP="00000000" w:rsidRDefault="00000000" w:rsidRPr="00000000" w14:paraId="00000007">
      <w:pPr>
        <w:ind w:firstLine="720"/>
        <w:rPr/>
      </w:pPr>
      <w:r w:rsidDel="00000000" w:rsidR="00000000" w:rsidRPr="00000000">
        <w:rPr>
          <w:rtl w:val="0"/>
        </w:rPr>
        <w:t xml:space="preserve">    1</w:t>
      </w:r>
      <w:r w:rsidDel="00000000" w:rsidR="00000000" w:rsidRPr="00000000">
        <w:rPr>
          <w:vertAlign w:val="superscript"/>
          <w:rtl w:val="0"/>
        </w:rPr>
        <w:t xml:space="preserve">st</w:t>
      </w:r>
      <w:r w:rsidDel="00000000" w:rsidR="00000000" w:rsidRPr="00000000">
        <w:rPr>
          <w:rtl w:val="0"/>
        </w:rPr>
        <w:t xml:space="preserve"> Place Team, each division = Plaque</w:t>
      </w:r>
    </w:p>
    <w:p w:rsidR="00000000" w:rsidDel="00000000" w:rsidP="00000000" w:rsidRDefault="00000000" w:rsidRPr="00000000" w14:paraId="00000008">
      <w:pPr>
        <w:ind w:firstLine="720"/>
        <w:rPr/>
      </w:pPr>
      <w:r w:rsidDel="00000000" w:rsidR="00000000" w:rsidRPr="00000000">
        <w:rPr>
          <w:rtl w:val="0"/>
        </w:rPr>
        <w:t xml:space="preserve">     Relay Winners, each division = Relay Award (team), medals (runners)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Schedule:</w:t>
      </w: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                11:30-Scratch Mtg     12:00- Field Events      12:15- 3200 Meter Run     3:30- Running Events.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Meet Rules</w:t>
      </w:r>
      <w:r w:rsidDel="00000000" w:rsidR="00000000" w:rsidRPr="00000000">
        <w:rPr>
          <w:b w:val="1"/>
          <w:bCs w:val="1"/>
          <w:rtl w:val="0"/>
        </w:rPr>
        <w:t xml:space="preserve">:     </w:t>
      </w:r>
      <w:r w:rsidDel="00000000" w:rsidR="00000000" w:rsidRPr="00000000">
        <w:rPr>
          <w:rtl w:val="0"/>
        </w:rPr>
        <w:t xml:space="preserve"> 3 attempts for all field events.      </w:t>
      </w:r>
      <w:r w:rsidDel="00000000" w:rsidR="00000000" w:rsidRPr="00000000">
        <w:rPr>
          <w:b w:val="1"/>
          <w:bCs w:val="1"/>
          <w:rtl w:val="0"/>
        </w:rPr>
        <w:t xml:space="preserve">Running events are Finals Only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THIS MEET WILL BE F.A.T 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Entries:</w:t>
      </w:r>
      <w:r w:rsidDel="00000000" w:rsidR="00000000" w:rsidRPr="00000000">
        <w:rPr>
          <w:rtl w:val="0"/>
        </w:rPr>
        <w:t xml:space="preserve">  We will send out Milesplit information a week prior to the meet.</w:t>
      </w:r>
    </w:p>
    <w:p w:rsidR="00000000" w:rsidDel="00000000" w:rsidP="00000000" w:rsidRDefault="00000000" w:rsidRPr="00000000" w14:paraId="0000000D">
      <w:pPr>
        <w:rPr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Checks:</w:t>
      </w:r>
      <w:r w:rsidDel="00000000" w:rsidR="00000000" w:rsidRPr="00000000">
        <w:rPr>
          <w:rtl w:val="0"/>
        </w:rPr>
        <w:t xml:space="preserve">  Entry fees need to be made payable to:  </w:t>
      </w:r>
      <w:r w:rsidDel="00000000" w:rsidR="00000000" w:rsidRPr="00000000">
        <w:rPr>
          <w:i w:val="1"/>
          <w:iCs w:val="1"/>
          <w:u w:val="single"/>
          <w:rtl w:val="0"/>
        </w:rPr>
        <w:t xml:space="preserve">Commerce High School Athletics</w:t>
      </w:r>
    </w:p>
    <w:p w:rsidR="00000000" w:rsidDel="00000000" w:rsidP="00000000" w:rsidRDefault="00000000" w:rsidRPr="00000000" w14:paraId="0000000E">
      <w:pPr>
        <w:rPr/>
      </w:pPr>
      <w:bookmarkStart w:colFirst="0" w:colLast="0" w:name="_heading=h.gjdgxs" w:id="0"/>
      <w:bookmarkEnd w:id="0"/>
      <w:r w:rsidDel="00000000" w:rsidR="00000000" w:rsidRPr="00000000">
        <w:rPr>
          <w:b w:val="1"/>
          <w:bCs w:val="1"/>
          <w:u w:val="single"/>
          <w:rtl w:val="0"/>
        </w:rPr>
        <w:t xml:space="preserve">Meals:</w:t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b w:val="1"/>
          <w:bCs w:val="1"/>
          <w:rtl w:val="0"/>
        </w:rPr>
        <w:t xml:space="preserve">Pre Order $10.00 athlete meals for your team provided by our Booster Club at ….athleticboosterparents@gmail.com </w:t>
      </w:r>
      <w:r w:rsidDel="00000000" w:rsidR="00000000" w:rsidRPr="00000000">
        <w:rPr>
          <w:rtl w:val="0"/>
        </w:rPr>
        <w:t xml:space="preserve">.  This includes an option of Hamburgers, Hot Dogs, or Pizza, plus drink and chips.                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Meal checks will need to be made payable to </w:t>
      </w: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Commerce Athletic Booster Club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For any questions or concerns, please contact: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Stephen Young</w:t>
        <w:tab/>
        <w:t xml:space="preserve">Head Boys Track Coach     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stephen.young@commerceisd.org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Teri Miller</w:t>
        <w:tab/>
        <w:tab/>
        <w:t xml:space="preserve">Head Girls Track Coach      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teri.miller@commerceisd.org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imelight">
    <w:embedRegular w:fontKey="{00000000-0000-0000-0000-000000000000}" r:id="rId1" w:subsetted="0"/>
  </w:font>
  <w:font w:name="Century Gothic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 Gothic" w:cs="Century Gothic" w:eastAsia="Century Gothic" w:hAnsi="Century Gothic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teri.miller@commerceisd.org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stephen.young@commerceisd.or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Relationship Id="rId2" Type="http://schemas.openxmlformats.org/officeDocument/2006/relationships/font" Target="fonts/CenturyGothic-regular.ttf"/><Relationship Id="rId3" Type="http://schemas.openxmlformats.org/officeDocument/2006/relationships/font" Target="fonts/CenturyGothic-bold.ttf"/><Relationship Id="rId4" Type="http://schemas.openxmlformats.org/officeDocument/2006/relationships/font" Target="fonts/CenturyGothic-italic.ttf"/><Relationship Id="rId5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EajPnFoAIkikQ/sUi7bRYo88Sg==">CgMxLjAyCGguZ2pkZ3hzOAByITFpV0U4OFJsOWhtS3VHWGs4cGRUWFJ5Y0Z6RXpxRGI0Qg==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