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BB943" w14:textId="77777777" w:rsidR="00F10CC4" w:rsidRDefault="00F10CC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2"/>
        <w:tblW w:w="9350" w:type="dxa"/>
        <w:tblInd w:w="-108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F10CC4" w14:paraId="44210CD3" w14:textId="77777777">
        <w:tc>
          <w:tcPr>
            <w:tcW w:w="9350" w:type="dxa"/>
            <w:shd w:val="clear" w:color="auto" w:fill="D0CECE"/>
          </w:tcPr>
          <w:p w14:paraId="2CFF1296" w14:textId="77777777" w:rsidR="00F10CC4" w:rsidRDefault="0000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2026 SCTCCCA Bob Jenkins Coaches Classic</w:t>
            </w:r>
          </w:p>
          <w:p w14:paraId="5078D6C3" w14:textId="77777777" w:rsidR="00F10CC4" w:rsidRDefault="0000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District 6 Qualifier</w:t>
            </w:r>
          </w:p>
          <w:p w14:paraId="46D3E19D" w14:textId="77777777" w:rsidR="00F10CC4" w:rsidRDefault="0000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Saturday, March 21, 2026</w:t>
            </w:r>
          </w:p>
          <w:p w14:paraId="498317A8" w14:textId="77777777" w:rsidR="00F10CC4" w:rsidRDefault="0000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Cane Bay High School</w:t>
            </w:r>
          </w:p>
          <w:p w14:paraId="452F56C8" w14:textId="77777777" w:rsidR="00F10CC4" w:rsidRDefault="0000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Summerville, SC</w:t>
            </w:r>
          </w:p>
        </w:tc>
      </w:tr>
    </w:tbl>
    <w:p w14:paraId="42F5D025" w14:textId="77777777" w:rsidR="00F10CC4" w:rsidRDefault="00F10CC4">
      <w:pPr>
        <w:rPr>
          <w:b/>
          <w:bCs/>
          <w:sz w:val="28"/>
          <w:szCs w:val="28"/>
        </w:rPr>
      </w:pPr>
    </w:p>
    <w:tbl>
      <w:tblPr>
        <w:tblStyle w:val="a3"/>
        <w:tblW w:w="503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4"/>
        <w:gridCol w:w="2159"/>
        <w:gridCol w:w="1529"/>
        <w:gridCol w:w="630"/>
      </w:tblGrid>
      <w:tr w:rsidR="00F10CC4" w14:paraId="7F8CA65F" w14:textId="77777777">
        <w:tc>
          <w:tcPr>
            <w:tcW w:w="4402" w:type="dxa"/>
            <w:gridSpan w:val="3"/>
            <w:tcBorders>
              <w:bottom w:val="single" w:sz="4" w:space="0" w:color="000000"/>
            </w:tcBorders>
          </w:tcPr>
          <w:p w14:paraId="6B3EFEF2" w14:textId="77777777" w:rsidR="00F10CC4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Running Events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6AC76C25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4ED3398E" w14:textId="77777777">
        <w:tc>
          <w:tcPr>
            <w:tcW w:w="4402" w:type="dxa"/>
            <w:gridSpan w:val="3"/>
            <w:tcBorders>
              <w:bottom w:val="single" w:sz="4" w:space="0" w:color="000000"/>
            </w:tcBorders>
          </w:tcPr>
          <w:p w14:paraId="51D7901C" w14:textId="77777777" w:rsidR="00F10CC4" w:rsidRDefault="00F10CC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55C056EA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566A6A09" w14:textId="77777777">
        <w:tc>
          <w:tcPr>
            <w:tcW w:w="714" w:type="dxa"/>
            <w:tcBorders>
              <w:bottom w:val="nil"/>
              <w:right w:val="nil"/>
            </w:tcBorders>
          </w:tcPr>
          <w:p w14:paraId="1853E1AB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9:30</w:t>
            </w:r>
          </w:p>
        </w:tc>
        <w:tc>
          <w:tcPr>
            <w:tcW w:w="2159" w:type="dxa"/>
            <w:tcBorders>
              <w:left w:val="nil"/>
              <w:bottom w:val="nil"/>
              <w:right w:val="nil"/>
            </w:tcBorders>
          </w:tcPr>
          <w:p w14:paraId="650511DE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Coaches Meeting</w:t>
            </w:r>
          </w:p>
        </w:tc>
        <w:tc>
          <w:tcPr>
            <w:tcW w:w="1529" w:type="dxa"/>
            <w:tcBorders>
              <w:left w:val="nil"/>
              <w:bottom w:val="nil"/>
            </w:tcBorders>
          </w:tcPr>
          <w:p w14:paraId="0E8B6D0F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15E39226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26978F36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4B72B7E1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10:00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0B052010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4x100 Relay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5EABB9D0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7D043CA5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28A4D0CF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1F5DDB78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10:20 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6EB93DB1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4x800 Relay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5380AADB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0A2781A2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207040EA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55EB6E70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10:50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43F8A557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100/110 Hurdles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34EBCE9A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5561B52C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141118C2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0D770204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11:20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2994FEFD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100 Meters 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5406F7D7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2A5EDB55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76E6A967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6EEF8BE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12:00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76D67341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 Meters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1C10851E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40CF9728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4C6755AD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09FDC66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12:30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67B08214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 Meters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797B295B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04EE7E13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0A03F4B1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334E9F39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12:55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6A3F0B39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 Hurdles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0F9E686B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4B189B20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43A173E4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54CEEA8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1:20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210796FB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 Meters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3B37EA89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6B2D4AF4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6D326708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23E7D868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1:40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1065DAD0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 Meters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2E88068D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33701069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3AC917FE" w14:textId="77777777">
        <w:tc>
          <w:tcPr>
            <w:tcW w:w="714" w:type="dxa"/>
            <w:tcBorders>
              <w:top w:val="nil"/>
              <w:bottom w:val="nil"/>
              <w:right w:val="nil"/>
            </w:tcBorders>
          </w:tcPr>
          <w:p w14:paraId="41A78469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2:00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</w:tcPr>
          <w:p w14:paraId="528F7634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3200 Meters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64B67C5C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47CDBC99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10CC4" w14:paraId="538C3148" w14:textId="77777777">
        <w:tc>
          <w:tcPr>
            <w:tcW w:w="714" w:type="dxa"/>
            <w:tcBorders>
              <w:top w:val="nil"/>
              <w:right w:val="nil"/>
            </w:tcBorders>
          </w:tcPr>
          <w:p w14:paraId="4FAA4004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2:40</w:t>
            </w:r>
          </w:p>
        </w:tc>
        <w:tc>
          <w:tcPr>
            <w:tcW w:w="2159" w:type="dxa"/>
            <w:tcBorders>
              <w:top w:val="nil"/>
              <w:left w:val="nil"/>
              <w:right w:val="nil"/>
            </w:tcBorders>
          </w:tcPr>
          <w:p w14:paraId="5166C400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4x400 Relay</w:t>
            </w:r>
          </w:p>
        </w:tc>
        <w:tc>
          <w:tcPr>
            <w:tcW w:w="1529" w:type="dxa"/>
            <w:tcBorders>
              <w:top w:val="nil"/>
              <w:left w:val="nil"/>
            </w:tcBorders>
          </w:tcPr>
          <w:p w14:paraId="6E7A191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then B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5D20EF61" w14:textId="77777777" w:rsidR="00F10CC4" w:rsidRDefault="00F10CC4">
            <w:pPr>
              <w:rPr>
                <w:b/>
                <w:bCs/>
                <w:sz w:val="20"/>
                <w:szCs w:val="20"/>
              </w:rPr>
            </w:pPr>
          </w:p>
        </w:tc>
      </w:tr>
    </w:tbl>
    <w:p w14:paraId="444B7737" w14:textId="77777777" w:rsidR="00F10CC4" w:rsidRDefault="00F10CC4">
      <w:pPr>
        <w:rPr>
          <w:b/>
          <w:bCs/>
          <w:sz w:val="20"/>
          <w:szCs w:val="20"/>
        </w:rPr>
      </w:pPr>
    </w:p>
    <w:tbl>
      <w:tblPr>
        <w:tblStyle w:val="a4"/>
        <w:tblW w:w="431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0"/>
        <w:gridCol w:w="1979"/>
        <w:gridCol w:w="1529"/>
      </w:tblGrid>
      <w:tr w:rsidR="00F10CC4" w14:paraId="3191DD04" w14:textId="77777777">
        <w:tc>
          <w:tcPr>
            <w:tcW w:w="4318" w:type="dxa"/>
            <w:gridSpan w:val="3"/>
            <w:tcBorders>
              <w:bottom w:val="single" w:sz="4" w:space="0" w:color="000000"/>
            </w:tcBorders>
          </w:tcPr>
          <w:p w14:paraId="1E294D94" w14:textId="77777777" w:rsidR="00F10CC4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Field Events</w:t>
            </w:r>
          </w:p>
        </w:tc>
      </w:tr>
      <w:tr w:rsidR="00F10CC4" w14:paraId="73358DF7" w14:textId="77777777">
        <w:tc>
          <w:tcPr>
            <w:tcW w:w="810" w:type="dxa"/>
            <w:tcBorders>
              <w:bottom w:val="nil"/>
              <w:right w:val="nil"/>
            </w:tcBorders>
          </w:tcPr>
          <w:p w14:paraId="43D8A969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10:00 </w:t>
            </w: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</w:tcPr>
          <w:p w14:paraId="69E7FB81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Long Jump</w:t>
            </w:r>
          </w:p>
        </w:tc>
        <w:tc>
          <w:tcPr>
            <w:tcW w:w="1529" w:type="dxa"/>
            <w:tcBorders>
              <w:left w:val="nil"/>
              <w:bottom w:val="nil"/>
            </w:tcBorders>
          </w:tcPr>
          <w:p w14:paraId="03A88651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 </w:t>
            </w:r>
          </w:p>
        </w:tc>
      </w:tr>
      <w:tr w:rsidR="00F10CC4" w14:paraId="002AF5D5" w14:textId="77777777"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689433F0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8997E18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Long Jump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53871484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  <w:tr w:rsidR="00F10CC4" w14:paraId="394A2A8D" w14:textId="77777777"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0B2592BF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3B7B5CDD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Shot Put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06A66A56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</w:tr>
      <w:tr w:rsidR="00F10CC4" w14:paraId="124F9E9C" w14:textId="77777777"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6D4F3DBC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4003F5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688A0786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  <w:tr w:rsidR="00F10CC4" w14:paraId="766BBEFE" w14:textId="77777777">
        <w:tc>
          <w:tcPr>
            <w:tcW w:w="810" w:type="dxa"/>
            <w:tcBorders>
              <w:top w:val="nil"/>
              <w:bottom w:val="single" w:sz="4" w:space="0" w:color="000000"/>
              <w:right w:val="nil"/>
            </w:tcBorders>
          </w:tcPr>
          <w:p w14:paraId="138494FA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053E72D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Pole Vault</w:t>
            </w:r>
          </w:p>
          <w:p w14:paraId="0DD89792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Jump </w:t>
            </w:r>
          </w:p>
          <w:p w14:paraId="493B76EF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Javelin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000000"/>
            </w:tcBorders>
          </w:tcPr>
          <w:p w14:paraId="094E7FD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  <w:p w14:paraId="238A82B1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  <w:p w14:paraId="13C48D41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</w:tr>
      <w:tr w:rsidR="00F10CC4" w14:paraId="3D9A8E51" w14:textId="77777777">
        <w:tc>
          <w:tcPr>
            <w:tcW w:w="810" w:type="dxa"/>
            <w:tcBorders>
              <w:top w:val="single" w:sz="4" w:space="0" w:color="000000"/>
              <w:bottom w:val="nil"/>
              <w:right w:val="nil"/>
            </w:tcBorders>
          </w:tcPr>
          <w:p w14:paraId="1E8B01F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12:00</w:t>
            </w:r>
          </w:p>
        </w:tc>
        <w:tc>
          <w:tcPr>
            <w:tcW w:w="197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5D67B80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Jump</w:t>
            </w:r>
          </w:p>
        </w:tc>
        <w:tc>
          <w:tcPr>
            <w:tcW w:w="1529" w:type="dxa"/>
            <w:tcBorders>
              <w:top w:val="single" w:sz="4" w:space="0" w:color="000000"/>
              <w:left w:val="nil"/>
              <w:bottom w:val="nil"/>
            </w:tcBorders>
          </w:tcPr>
          <w:p w14:paraId="204CCE7E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  <w:tr w:rsidR="00F10CC4" w14:paraId="32993682" w14:textId="77777777"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6D528B65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2BA96F5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Triple Jump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1B3DF2D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  <w:tr w:rsidR="00F10CC4" w14:paraId="522093F7" w14:textId="77777777"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3ACCF95C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648719FB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Triple Jump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2DFCB10A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</w:tr>
      <w:tr w:rsidR="00F10CC4" w14:paraId="4E671A57" w14:textId="77777777"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46D94193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7B56BE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Shot Put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25F8A1E2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  <w:tr w:rsidR="00F10CC4" w14:paraId="2678D676" w14:textId="77777777"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646A6122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601D33E9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5B5D5453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</w:tr>
      <w:tr w:rsidR="00F10CC4" w14:paraId="1F94BDC4" w14:textId="77777777"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04C82C56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0E598CF4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Pole Vault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</w:tcBorders>
          </w:tcPr>
          <w:p w14:paraId="1C81187A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</w:tr>
      <w:tr w:rsidR="00F10CC4" w14:paraId="2E221053" w14:textId="77777777">
        <w:tc>
          <w:tcPr>
            <w:tcW w:w="810" w:type="dxa"/>
            <w:tcBorders>
              <w:top w:val="nil"/>
              <w:bottom w:val="single" w:sz="4" w:space="0" w:color="000000"/>
              <w:right w:val="nil"/>
            </w:tcBorders>
          </w:tcPr>
          <w:p w14:paraId="2840B995" w14:textId="77777777" w:rsidR="00F10CC4" w:rsidRDefault="00F10CC4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61C5781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Javelin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000000"/>
            </w:tcBorders>
          </w:tcPr>
          <w:p w14:paraId="1855C98E" w14:textId="77777777" w:rsidR="00F10CC4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</w:tr>
    </w:tbl>
    <w:p w14:paraId="5DD50671" w14:textId="3D73DB8F" w:rsidR="0007660F" w:rsidRDefault="0007660F">
      <w:r>
        <w:br/>
      </w:r>
      <w:r w:rsidRPr="0007660F">
        <w:rPr>
          <w:b/>
          <w:bCs/>
          <w:sz w:val="28"/>
          <w:szCs w:val="28"/>
          <w:u w:val="single"/>
        </w:rPr>
        <w:t>Tickets</w:t>
      </w:r>
      <w:r w:rsidRPr="0007660F">
        <w:rPr>
          <w:sz w:val="28"/>
          <w:szCs w:val="28"/>
        </w:rPr>
        <w:t xml:space="preserve">-$10.00 Cash at the Gate and online at </w:t>
      </w:r>
      <w:hyperlink r:id="rId5" w:history="1">
        <w:r w:rsidRPr="0007660F">
          <w:rPr>
            <w:rStyle w:val="Hyperlink"/>
            <w:sz w:val="28"/>
            <w:szCs w:val="28"/>
          </w:rPr>
          <w:t>bcsdschools.net/</w:t>
        </w:r>
        <w:proofErr w:type="spellStart"/>
        <w:r w:rsidRPr="0007660F">
          <w:rPr>
            <w:rStyle w:val="Hyperlink"/>
            <w:sz w:val="28"/>
            <w:szCs w:val="28"/>
          </w:rPr>
          <w:t>cbhtix</w:t>
        </w:r>
        <w:proofErr w:type="spellEnd"/>
      </w:hyperlink>
      <w:r>
        <w:t xml:space="preserve"> </w:t>
      </w:r>
    </w:p>
    <w:p w14:paraId="2845668A" w14:textId="41E8ECA7" w:rsidR="0007660F" w:rsidRPr="0007660F" w:rsidRDefault="0007660F">
      <w:r>
        <w:rPr>
          <w:b/>
          <w:bCs/>
          <w:sz w:val="28"/>
          <w:szCs w:val="28"/>
          <w:u w:val="single"/>
        </w:rPr>
        <w:t>Qualification-</w:t>
      </w:r>
      <w:r>
        <w:rPr>
          <w:sz w:val="28"/>
          <w:szCs w:val="28"/>
        </w:rPr>
        <w:t>Event winners automatically qualify for the Elite Meet on April 17</w:t>
      </w:r>
      <w:r w:rsidRPr="0007660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at Whale Branch Early College High School.  18 At-large qualifiers will be advanced based on the combined results of the 6 qualifying sites.  </w:t>
      </w:r>
    </w:p>
    <w:sectPr w:rsidR="0007660F" w:rsidRPr="0007660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7D6AA19-ADDA-4AFB-877F-24CCAC144B94}"/>
    <w:embedBold r:id="rId2" w:fontKey="{DCDB25FA-F5ED-4C21-91D7-017BC32DA2E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C73C4B6A-4CB8-4728-8E53-89F2946B596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69C8B455-8B01-449D-9EEA-BA41924E00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CC4"/>
    <w:rsid w:val="0007660F"/>
    <w:rsid w:val="00E50467"/>
    <w:rsid w:val="00F1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02E2A"/>
  <w15:docId w15:val="{5FAA6361-D910-475E-A994-AF84B9B9C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23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BF7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0766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66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bcsdschools.net/cbhtix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LSP8yWaGhITs2Oh6ZDIR/fn0ZQ==">CgMxLjA4AHIhMVd6WllUSkVUdTFSUlFtN2hwVFhBQ3I2cXlISnhqam1C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White</dc:creator>
  <cp:lastModifiedBy>Gregory Hall</cp:lastModifiedBy>
  <cp:revision>2</cp:revision>
  <dcterms:created xsi:type="dcterms:W3CDTF">2021-02-25T02:08:00Z</dcterms:created>
  <dcterms:modified xsi:type="dcterms:W3CDTF">2026-03-17T02:42:00Z</dcterms:modified>
</cp:coreProperties>
</file>