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5694EF0" w:rsidR="00B04987" w:rsidRDefault="00FE2691" w:rsidP="00FE2691">
      <w:pPr>
        <w:pBdr>
          <w:top w:val="nil"/>
          <w:left w:val="nil"/>
          <w:bottom w:val="nil"/>
          <w:right w:val="nil"/>
          <w:between w:val="nil"/>
        </w:pBdr>
        <w:ind w:left="7200" w:firstLine="720"/>
        <w:jc w:val="center"/>
        <w:rPr>
          <w:color w:val="000000"/>
        </w:rPr>
      </w:pPr>
      <w:r>
        <w:rPr>
          <w:color w:val="000000"/>
        </w:rPr>
        <w:t>April 20</w:t>
      </w:r>
      <w:r w:rsidR="000B0D1C">
        <w:rPr>
          <w:color w:val="000000"/>
        </w:rPr>
        <w:t>, 2026</w:t>
      </w:r>
    </w:p>
    <w:p w14:paraId="00000002" w14:textId="77777777" w:rsidR="00B04987" w:rsidRDefault="000B0D1C">
      <w:pPr>
        <w:pBdr>
          <w:top w:val="nil"/>
          <w:left w:val="nil"/>
          <w:bottom w:val="nil"/>
          <w:right w:val="nil"/>
          <w:between w:val="nil"/>
        </w:pBdr>
        <w:rPr>
          <w:color w:val="000000"/>
        </w:rPr>
      </w:pPr>
      <w:r>
        <w:rPr>
          <w:color w:val="000000"/>
        </w:rPr>
        <w:t>Coaches,</w:t>
      </w:r>
    </w:p>
    <w:p w14:paraId="00000003" w14:textId="77777777" w:rsidR="00B04987" w:rsidRDefault="00B04987">
      <w:pPr>
        <w:pBdr>
          <w:top w:val="nil"/>
          <w:left w:val="nil"/>
          <w:bottom w:val="nil"/>
          <w:right w:val="nil"/>
          <w:between w:val="nil"/>
        </w:pBdr>
        <w:rPr>
          <w:color w:val="000000"/>
        </w:rPr>
      </w:pPr>
    </w:p>
    <w:p w14:paraId="00000004" w14:textId="61D977A2" w:rsidR="00B04987" w:rsidRDefault="000B0D1C">
      <w:pPr>
        <w:pBdr>
          <w:top w:val="nil"/>
          <w:left w:val="nil"/>
          <w:bottom w:val="nil"/>
          <w:right w:val="nil"/>
          <w:between w:val="nil"/>
        </w:pBdr>
        <w:rPr>
          <w:color w:val="000000"/>
        </w:rPr>
      </w:pPr>
      <w:r>
        <w:rPr>
          <w:color w:val="000000"/>
        </w:rPr>
        <w:t xml:space="preserve">We are looking forward to hosting the </w:t>
      </w:r>
      <w:r w:rsidR="00FE2691">
        <w:rPr>
          <w:color w:val="000000"/>
        </w:rPr>
        <w:t xml:space="preserve">2026 </w:t>
      </w:r>
      <w:r w:rsidR="00D6148C">
        <w:rPr>
          <w:color w:val="000000"/>
        </w:rPr>
        <w:t xml:space="preserve">LHSAA Class C </w:t>
      </w:r>
      <w:r w:rsidR="00FE2691">
        <w:rPr>
          <w:color w:val="000000"/>
        </w:rPr>
        <w:t>Regio</w:t>
      </w:r>
      <w:r w:rsidR="00D6148C">
        <w:rPr>
          <w:color w:val="000000"/>
        </w:rPr>
        <w:t>nal</w:t>
      </w:r>
      <w:r w:rsidR="00FE2691">
        <w:rPr>
          <w:color w:val="000000"/>
        </w:rPr>
        <w:t xml:space="preserve"> 3</w:t>
      </w:r>
      <w:r w:rsidR="00D6148C">
        <w:rPr>
          <w:color w:val="000000"/>
        </w:rPr>
        <w:t xml:space="preserve"> Championship</w:t>
      </w:r>
      <w:r w:rsidR="00FE2691">
        <w:rPr>
          <w:color w:val="000000"/>
        </w:rPr>
        <w:t xml:space="preserve"> Track Meet </w:t>
      </w:r>
      <w:r>
        <w:rPr>
          <w:color w:val="000000"/>
        </w:rPr>
        <w:t xml:space="preserve">We want you to know the following: </w:t>
      </w:r>
    </w:p>
    <w:p w14:paraId="00000005" w14:textId="272C3BF4" w:rsidR="00B04987" w:rsidRPr="00D6148C"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Meet entry is $</w:t>
      </w:r>
      <w:r w:rsidR="00D6148C">
        <w:rPr>
          <w:color w:val="000000"/>
        </w:rPr>
        <w:t>2</w:t>
      </w:r>
      <w:r w:rsidR="00FE2691">
        <w:rPr>
          <w:color w:val="000000"/>
        </w:rPr>
        <w:t>00</w:t>
      </w:r>
      <w:r>
        <w:rPr>
          <w:color w:val="000000"/>
        </w:rPr>
        <w:t xml:space="preserve"> per </w:t>
      </w:r>
      <w:r w:rsidR="00D6148C">
        <w:rPr>
          <w:color w:val="000000"/>
        </w:rPr>
        <w:t>school.</w:t>
      </w:r>
      <w:r>
        <w:rPr>
          <w:color w:val="000000"/>
        </w:rPr>
        <w:t xml:space="preserve"> Make checks payable to </w:t>
      </w:r>
      <w:r w:rsidR="00FE2691">
        <w:rPr>
          <w:color w:val="000000"/>
        </w:rPr>
        <w:t>Maurepas High</w:t>
      </w:r>
      <w:r>
        <w:rPr>
          <w:color w:val="000000"/>
        </w:rPr>
        <w:t xml:space="preserve"> School. Please do not mail checks. </w:t>
      </w:r>
    </w:p>
    <w:p w14:paraId="54D0F75A" w14:textId="60648E32" w:rsidR="00D6148C" w:rsidRDefault="00D6148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 xml:space="preserve">Meet Entry Deadline </w:t>
      </w:r>
      <w:r w:rsidRPr="00D6148C">
        <w:rPr>
          <w:b/>
          <w:bCs/>
          <w:color w:val="000000"/>
        </w:rPr>
        <w:t>is Saturday, April 25, 2026 at NOON (12:00pm)</w:t>
      </w:r>
      <w:r w:rsidR="001A7D05">
        <w:rPr>
          <w:b/>
          <w:bCs/>
          <w:color w:val="000000"/>
        </w:rPr>
        <w:t xml:space="preserve"> on MILESPLIT</w:t>
      </w:r>
    </w:p>
    <w:p w14:paraId="00000006" w14:textId="19391F89" w:rsidR="00B04987"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Admission will be $</w:t>
      </w:r>
      <w:r w:rsidR="00FE2691">
        <w:rPr>
          <w:color w:val="000000"/>
        </w:rPr>
        <w:t>10</w:t>
      </w:r>
      <w:r>
        <w:rPr>
          <w:color w:val="000000"/>
        </w:rPr>
        <w:t>.00</w:t>
      </w:r>
      <w:r w:rsidR="00FE2691">
        <w:rPr>
          <w:color w:val="000000"/>
        </w:rPr>
        <w:t xml:space="preserve"> for </w:t>
      </w:r>
      <w:r w:rsidR="00D6148C">
        <w:rPr>
          <w:color w:val="000000"/>
        </w:rPr>
        <w:t>a</w:t>
      </w:r>
      <w:r w:rsidR="00FE2691">
        <w:rPr>
          <w:color w:val="000000"/>
        </w:rPr>
        <w:t>dults and $5.00 for students</w:t>
      </w:r>
      <w:r>
        <w:rPr>
          <w:color w:val="000000"/>
        </w:rPr>
        <w:t xml:space="preserve">.  Cash </w:t>
      </w:r>
      <w:r w:rsidR="00FE2691">
        <w:rPr>
          <w:color w:val="000000"/>
        </w:rPr>
        <w:t>ONLY at Gate</w:t>
      </w:r>
      <w:r>
        <w:rPr>
          <w:color w:val="000000"/>
        </w:rPr>
        <w:t xml:space="preserve">. Please communicate this with your spectators. The only entrance that will be accessible is the home-side gate behind the school. </w:t>
      </w:r>
    </w:p>
    <w:p w14:paraId="00000007" w14:textId="77777777" w:rsidR="00B04987"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 xml:space="preserve">Schools buses are asked to drop off at the home entrance and park in the Softball field parking lot behind the stadium on Robbie Street. </w:t>
      </w:r>
      <w:r>
        <w:rPr>
          <w:color w:val="000000"/>
          <w:u w:val="single"/>
        </w:rPr>
        <w:t>Denham Springs High School releases students at 2:35. Be mindful of school traffic when arriving to the school.</w:t>
      </w:r>
      <w:r>
        <w:rPr>
          <w:color w:val="000000"/>
        </w:rPr>
        <w:t xml:space="preserve"> </w:t>
      </w:r>
    </w:p>
    <w:p w14:paraId="00000008" w14:textId="77777777" w:rsidR="00B04987"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Team areas can be setup in two locations: under the home-side bleachers in the gravel or in the visitor-side bleachers. Please keep the top rows of the visitor bleachers open for spectators. Do not setup team areas in the grass, on the infield, or under the visitor bleachers. Only athletes who are warming up and have had their event called, will be allowed on the infield.</w:t>
      </w:r>
    </w:p>
    <w:p w14:paraId="00000009" w14:textId="77777777" w:rsidR="00B04987"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 xml:space="preserve">Running events will be on a rolling schedule. Make sure your athletes are aware and know their heat in order to keep the meet running smoothly. </w:t>
      </w:r>
    </w:p>
    <w:p w14:paraId="0000000A" w14:textId="77777777" w:rsidR="00B04987"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 xml:space="preserve">Only tape is allowed on the track and runways for marking spots. </w:t>
      </w:r>
      <w:r>
        <w:rPr>
          <w:color w:val="000000"/>
          <w:u w:val="single"/>
        </w:rPr>
        <w:t>Do not use chalk.</w:t>
      </w:r>
      <w:r>
        <w:rPr>
          <w:color w:val="000000"/>
        </w:rPr>
        <w:t xml:space="preserve"> </w:t>
      </w:r>
    </w:p>
    <w:p w14:paraId="0000000B" w14:textId="77777777" w:rsidR="00B04987"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b/>
          <w:bCs/>
          <w:color w:val="000000"/>
        </w:rPr>
        <w:t xml:space="preserve">Concessions will be sold on the home side and is </w:t>
      </w:r>
      <w:r>
        <w:rPr>
          <w:b/>
          <w:bCs/>
        </w:rPr>
        <w:t>CASH ONLY</w:t>
      </w:r>
      <w:r>
        <w:rPr>
          <w:color w:val="000000"/>
        </w:rPr>
        <w:t xml:space="preserve">. </w:t>
      </w:r>
    </w:p>
    <w:p w14:paraId="0000000C" w14:textId="77777777" w:rsidR="00B04987"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 xml:space="preserve">Except for high jump, all of the field events are located behind the visitor-side bleachers. High jump takes place behind the north endzone. Only participating athletes and coaches are allowed in the competition areas. </w:t>
      </w:r>
    </w:p>
    <w:p w14:paraId="36563D06" w14:textId="6F280F2B" w:rsidR="00FE2691" w:rsidRPr="00FE2691" w:rsidRDefault="000B0D1C" w:rsidP="00FE2691">
      <w:pPr>
        <w:numPr>
          <w:ilvl w:val="0"/>
          <w:numId w:val="1"/>
        </w:numPr>
        <w:pBdr>
          <w:top w:val="nil"/>
          <w:left w:val="nil"/>
          <w:bottom w:val="nil"/>
          <w:right w:val="nil"/>
          <w:between w:val="nil"/>
        </w:pBdr>
        <w:rPr>
          <w:rFonts w:ascii="Noto Sans Symbols" w:eastAsia="Noto Sans Symbols" w:hAnsi="Noto Sans Symbols" w:cs="Noto Sans Symbols"/>
          <w:color w:val="000000"/>
        </w:rPr>
      </w:pPr>
      <w:r w:rsidRPr="00FE2691">
        <w:rPr>
          <w:color w:val="000000"/>
        </w:rPr>
        <w:t xml:space="preserve">In the throws and horizontal jumps, athletes will have </w:t>
      </w:r>
      <w:r w:rsidR="00FE2691">
        <w:t>3</w:t>
      </w:r>
      <w:r w:rsidRPr="00FE2691">
        <w:rPr>
          <w:color w:val="000000"/>
        </w:rPr>
        <w:t xml:space="preserve"> attempts </w:t>
      </w:r>
      <w:r w:rsidR="00FE2691">
        <w:rPr>
          <w:color w:val="000000"/>
        </w:rPr>
        <w:t>with top 7 moving on to next round where they will have 3 more attempts. 6 attempts total. Top 3 goes to State Meet.</w:t>
      </w:r>
    </w:p>
    <w:p w14:paraId="0000000E" w14:textId="7A7A0672" w:rsidR="00B04987" w:rsidRPr="00FE2691" w:rsidRDefault="000B0D1C" w:rsidP="00FE2691">
      <w:pPr>
        <w:numPr>
          <w:ilvl w:val="0"/>
          <w:numId w:val="1"/>
        </w:numPr>
        <w:pBdr>
          <w:top w:val="nil"/>
          <w:left w:val="nil"/>
          <w:bottom w:val="nil"/>
          <w:right w:val="nil"/>
          <w:between w:val="nil"/>
        </w:pBdr>
        <w:rPr>
          <w:rFonts w:ascii="Noto Sans Symbols" w:eastAsia="Noto Sans Symbols" w:hAnsi="Noto Sans Symbols" w:cs="Noto Sans Symbols"/>
          <w:color w:val="000000"/>
        </w:rPr>
      </w:pPr>
      <w:r w:rsidRPr="00FE2691">
        <w:rPr>
          <w:color w:val="000000"/>
        </w:rPr>
        <w:t xml:space="preserve">It is illegal to run backwards or in the opposite direction (non-legal direction) on a horizontal jump, pole vault or javelin runway. </w:t>
      </w:r>
    </w:p>
    <w:p w14:paraId="0000000F" w14:textId="77777777" w:rsidR="00B04987"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Meet entry rules:</w:t>
      </w:r>
    </w:p>
    <w:p w14:paraId="00000010" w14:textId="77777777" w:rsidR="00B04987" w:rsidRDefault="000B0D1C">
      <w:pPr>
        <w:numPr>
          <w:ilvl w:val="1"/>
          <w:numId w:val="1"/>
        </w:numPr>
        <w:pBdr>
          <w:top w:val="nil"/>
          <w:left w:val="nil"/>
          <w:bottom w:val="nil"/>
          <w:right w:val="nil"/>
          <w:between w:val="nil"/>
        </w:pBdr>
        <w:rPr>
          <w:rFonts w:ascii="Noto Sans Symbols" w:eastAsia="Noto Sans Symbols" w:hAnsi="Noto Sans Symbols" w:cs="Noto Sans Symbols"/>
          <w:color w:val="000000"/>
        </w:rPr>
      </w:pPr>
      <w:r>
        <w:rPr>
          <w:color w:val="000000"/>
        </w:rPr>
        <w:t>All open races &amp; field events – 2 entries</w:t>
      </w:r>
    </w:p>
    <w:p w14:paraId="00000011" w14:textId="77777777" w:rsidR="00B04987" w:rsidRDefault="000B0D1C">
      <w:pPr>
        <w:numPr>
          <w:ilvl w:val="1"/>
          <w:numId w:val="1"/>
        </w:numPr>
        <w:pBdr>
          <w:top w:val="nil"/>
          <w:left w:val="nil"/>
          <w:bottom w:val="nil"/>
          <w:right w:val="nil"/>
          <w:between w:val="nil"/>
        </w:pBdr>
        <w:rPr>
          <w:rFonts w:ascii="Noto Sans Symbols" w:eastAsia="Noto Sans Symbols" w:hAnsi="Noto Sans Symbols" w:cs="Noto Sans Symbols"/>
          <w:color w:val="000000"/>
        </w:rPr>
      </w:pPr>
      <w:r>
        <w:rPr>
          <w:color w:val="000000"/>
        </w:rPr>
        <w:t>Relay Events – 1 relay team</w:t>
      </w:r>
    </w:p>
    <w:p w14:paraId="00000012" w14:textId="77777777" w:rsidR="00B04987" w:rsidRDefault="000B0D1C">
      <w:pPr>
        <w:numPr>
          <w:ilvl w:val="0"/>
          <w:numId w:val="1"/>
        </w:numPr>
        <w:pBdr>
          <w:top w:val="nil"/>
          <w:left w:val="nil"/>
          <w:bottom w:val="nil"/>
          <w:right w:val="nil"/>
          <w:between w:val="nil"/>
        </w:pBdr>
        <w:rPr>
          <w:color w:val="000000"/>
        </w:rPr>
      </w:pPr>
      <w:r>
        <w:rPr>
          <w:color w:val="000000"/>
        </w:rPr>
        <w:t>Athletes can only participate in 4 total events.</w:t>
      </w:r>
    </w:p>
    <w:p w14:paraId="00000013" w14:textId="77777777" w:rsidR="00B04987" w:rsidRDefault="000B0D1C">
      <w:pPr>
        <w:numPr>
          <w:ilvl w:val="0"/>
          <w:numId w:val="1"/>
        </w:numPr>
        <w:pBdr>
          <w:top w:val="nil"/>
          <w:left w:val="nil"/>
          <w:bottom w:val="nil"/>
          <w:right w:val="nil"/>
          <w:between w:val="nil"/>
        </w:pBdr>
        <w:rPr>
          <w:rFonts w:ascii="Noto Sans Symbols" w:eastAsia="Noto Sans Symbols" w:hAnsi="Noto Sans Symbols" w:cs="Noto Sans Symbols"/>
          <w:color w:val="000000"/>
        </w:rPr>
      </w:pPr>
      <w:r>
        <w:rPr>
          <w:color w:val="000000"/>
        </w:rPr>
        <w:t>Relay Zones:</w:t>
      </w:r>
    </w:p>
    <w:p w14:paraId="00000014" w14:textId="77777777" w:rsidR="00B04987" w:rsidRDefault="000B0D1C">
      <w:pPr>
        <w:numPr>
          <w:ilvl w:val="1"/>
          <w:numId w:val="1"/>
        </w:numPr>
        <w:pBdr>
          <w:top w:val="nil"/>
          <w:left w:val="nil"/>
          <w:bottom w:val="nil"/>
          <w:right w:val="nil"/>
          <w:between w:val="nil"/>
        </w:pBdr>
        <w:rPr>
          <w:rFonts w:ascii="Noto Sans Symbols" w:eastAsia="Noto Sans Symbols" w:hAnsi="Noto Sans Symbols" w:cs="Noto Sans Symbols"/>
          <w:color w:val="000000"/>
        </w:rPr>
      </w:pPr>
      <w:r>
        <w:rPr>
          <w:color w:val="000000"/>
        </w:rPr>
        <w:t>4x200m Relay = 1</w:t>
      </w:r>
      <w:r>
        <w:rPr>
          <w:color w:val="000000"/>
          <w:sz w:val="26"/>
          <w:szCs w:val="26"/>
          <w:vertAlign w:val="superscript"/>
        </w:rPr>
        <w:t xml:space="preserve">st </w:t>
      </w:r>
      <w:r>
        <w:rPr>
          <w:color w:val="000000"/>
        </w:rPr>
        <w:t>Red to Red, 2</w:t>
      </w:r>
      <w:r>
        <w:rPr>
          <w:color w:val="000000"/>
          <w:sz w:val="26"/>
          <w:szCs w:val="26"/>
          <w:vertAlign w:val="superscript"/>
        </w:rPr>
        <w:t xml:space="preserve">nd </w:t>
      </w:r>
      <w:r>
        <w:rPr>
          <w:color w:val="000000"/>
        </w:rPr>
        <w:t>Red to Red, 3</w:t>
      </w:r>
      <w:r>
        <w:rPr>
          <w:color w:val="000000"/>
          <w:sz w:val="26"/>
          <w:szCs w:val="26"/>
          <w:vertAlign w:val="superscript"/>
        </w:rPr>
        <w:t xml:space="preserve">rd </w:t>
      </w:r>
      <w:r>
        <w:rPr>
          <w:color w:val="000000"/>
        </w:rPr>
        <w:t>Gold to Gold</w:t>
      </w:r>
    </w:p>
    <w:p w14:paraId="00000015" w14:textId="77777777" w:rsidR="00B04987" w:rsidRDefault="000B0D1C">
      <w:pPr>
        <w:numPr>
          <w:ilvl w:val="1"/>
          <w:numId w:val="1"/>
        </w:numPr>
        <w:pBdr>
          <w:top w:val="nil"/>
          <w:left w:val="nil"/>
          <w:bottom w:val="nil"/>
          <w:right w:val="nil"/>
          <w:between w:val="nil"/>
        </w:pBdr>
        <w:rPr>
          <w:rFonts w:ascii="Noto Sans Symbols" w:eastAsia="Noto Sans Symbols" w:hAnsi="Noto Sans Symbols" w:cs="Noto Sans Symbols"/>
          <w:color w:val="000000"/>
        </w:rPr>
      </w:pPr>
      <w:r>
        <w:rPr>
          <w:color w:val="000000"/>
        </w:rPr>
        <w:t>4x100m Relay = All Exchanges – Gold to Gold</w:t>
      </w:r>
    </w:p>
    <w:p w14:paraId="00000016" w14:textId="77777777" w:rsidR="00B04987" w:rsidRDefault="000B0D1C">
      <w:pPr>
        <w:numPr>
          <w:ilvl w:val="1"/>
          <w:numId w:val="1"/>
        </w:numPr>
        <w:pBdr>
          <w:top w:val="nil"/>
          <w:left w:val="nil"/>
          <w:bottom w:val="nil"/>
          <w:right w:val="nil"/>
          <w:between w:val="nil"/>
        </w:pBdr>
        <w:rPr>
          <w:rFonts w:ascii="Noto Sans Symbols" w:eastAsia="Noto Sans Symbols" w:hAnsi="Noto Sans Symbols" w:cs="Noto Sans Symbols"/>
          <w:color w:val="000000"/>
        </w:rPr>
      </w:pPr>
      <w:r>
        <w:rPr>
          <w:color w:val="000000"/>
        </w:rPr>
        <w:t>4x400m Relay = All exchanges – Blue to Blue</w:t>
      </w:r>
    </w:p>
    <w:p w14:paraId="00000017" w14:textId="77777777" w:rsidR="00B04987" w:rsidRDefault="000B0D1C">
      <w:pPr>
        <w:numPr>
          <w:ilvl w:val="0"/>
          <w:numId w:val="1"/>
        </w:numPr>
        <w:pBdr>
          <w:top w:val="nil"/>
          <w:left w:val="nil"/>
          <w:bottom w:val="nil"/>
          <w:right w:val="nil"/>
          <w:between w:val="nil"/>
        </w:pBdr>
        <w:rPr>
          <w:color w:val="000000"/>
        </w:rPr>
      </w:pPr>
      <w:r>
        <w:rPr>
          <w:color w:val="000000"/>
        </w:rPr>
        <w:t xml:space="preserve">800m races will be a one-turn stagger </w:t>
      </w:r>
    </w:p>
    <w:p w14:paraId="00000018" w14:textId="77777777" w:rsidR="00B04987" w:rsidRDefault="000B0D1C">
      <w:pPr>
        <w:numPr>
          <w:ilvl w:val="0"/>
          <w:numId w:val="1"/>
        </w:numPr>
        <w:pBdr>
          <w:top w:val="nil"/>
          <w:left w:val="nil"/>
          <w:bottom w:val="nil"/>
          <w:right w:val="nil"/>
          <w:between w:val="nil"/>
        </w:pBdr>
        <w:rPr>
          <w:color w:val="000000"/>
        </w:rPr>
      </w:pPr>
      <w:r>
        <w:rPr>
          <w:color w:val="000000"/>
        </w:rPr>
        <w:t xml:space="preserve">Awards to the top three in each event. </w:t>
      </w:r>
    </w:p>
    <w:p w14:paraId="3B04CFD0" w14:textId="77777777" w:rsidR="00D6148C" w:rsidRDefault="00D6148C" w:rsidP="00D6148C">
      <w:pPr>
        <w:pBdr>
          <w:top w:val="nil"/>
          <w:left w:val="nil"/>
          <w:bottom w:val="nil"/>
          <w:right w:val="nil"/>
          <w:between w:val="nil"/>
        </w:pBdr>
        <w:ind w:left="720"/>
        <w:rPr>
          <w:color w:val="000000"/>
        </w:rPr>
      </w:pPr>
    </w:p>
    <w:p w14:paraId="0000001B" w14:textId="5C24A3ED" w:rsidR="00B04987" w:rsidRPr="00FE2691" w:rsidRDefault="000B0D1C" w:rsidP="00FE2691">
      <w:pPr>
        <w:pBdr>
          <w:top w:val="nil"/>
          <w:left w:val="nil"/>
          <w:bottom w:val="nil"/>
          <w:right w:val="nil"/>
          <w:between w:val="nil"/>
        </w:pBdr>
        <w:rPr>
          <w:rFonts w:ascii="Noto Sans Symbols" w:eastAsia="Noto Sans Symbols" w:hAnsi="Noto Sans Symbols" w:cs="Noto Sans Symbols"/>
          <w:color w:val="000000"/>
        </w:rPr>
      </w:pPr>
      <w:r>
        <w:rPr>
          <w:color w:val="000000"/>
        </w:rPr>
        <w:t xml:space="preserve">We hope to provide a quality experience for you and your athletes. If there are any questions or concerns, feel free to contact </w:t>
      </w:r>
      <w:r w:rsidRPr="00D6148C">
        <w:rPr>
          <w:b/>
          <w:bCs/>
          <w:color w:val="000000"/>
        </w:rPr>
        <w:t xml:space="preserve">Coach </w:t>
      </w:r>
      <w:r w:rsidR="00FE2691" w:rsidRPr="00D6148C">
        <w:rPr>
          <w:b/>
          <w:bCs/>
          <w:color w:val="000000"/>
        </w:rPr>
        <w:t>Renell Gunter @ 225-936-3853, renell.gunter@lpsb.org</w:t>
      </w:r>
      <w:r w:rsidR="00FE2691">
        <w:rPr>
          <w:color w:val="000000"/>
        </w:rPr>
        <w:t xml:space="preserve"> or </w:t>
      </w:r>
      <w:r w:rsidR="00FE2691" w:rsidRPr="00D6148C">
        <w:rPr>
          <w:b/>
          <w:bCs/>
          <w:color w:val="000000"/>
        </w:rPr>
        <w:t>Coach Chris Pisciotta @ 318-243-7291 (text only).</w:t>
      </w:r>
    </w:p>
    <w:p w14:paraId="0000001D" w14:textId="77777777" w:rsidR="00B04987" w:rsidRDefault="000B0D1C">
      <w:pPr>
        <w:rPr>
          <w:rFonts w:ascii="Tahoma" w:eastAsia="Tahoma" w:hAnsi="Tahoma" w:cs="Tahoma"/>
          <w:b/>
          <w:bCs/>
        </w:rPr>
      </w:pPr>
      <w:r>
        <w:rPr>
          <w:rFonts w:ascii="Tahoma" w:eastAsia="Tahoma" w:hAnsi="Tahoma" w:cs="Tahoma"/>
          <w:b/>
          <w:bCs/>
        </w:rPr>
        <w:lastRenderedPageBreak/>
        <w:t>SCHEDULE</w:t>
      </w:r>
    </w:p>
    <w:p w14:paraId="0000001E" w14:textId="77777777" w:rsidR="00B04987" w:rsidRDefault="00B04987">
      <w:pPr>
        <w:rPr>
          <w:rFonts w:ascii="Tahoma" w:eastAsia="Tahoma" w:hAnsi="Tahoma" w:cs="Tahoma"/>
          <w:b/>
          <w:bCs/>
        </w:rPr>
      </w:pPr>
    </w:p>
    <w:p w14:paraId="0000001F" w14:textId="2A88900E" w:rsidR="00B04987" w:rsidRDefault="000B0D1C">
      <w:pPr>
        <w:rPr>
          <w:rFonts w:ascii="Tahoma" w:eastAsia="Tahoma" w:hAnsi="Tahoma" w:cs="Tahoma"/>
          <w:sz w:val="22"/>
          <w:szCs w:val="22"/>
        </w:rPr>
      </w:pPr>
      <w:r>
        <w:rPr>
          <w:rFonts w:ascii="Tahoma" w:eastAsia="Tahoma" w:hAnsi="Tahoma" w:cs="Tahoma"/>
          <w:sz w:val="22"/>
          <w:szCs w:val="22"/>
        </w:rPr>
        <w:t>Field Event areas open for warm-ups at 3:</w:t>
      </w:r>
      <w:r w:rsidR="00FE2691">
        <w:rPr>
          <w:rFonts w:ascii="Tahoma" w:eastAsia="Tahoma" w:hAnsi="Tahoma" w:cs="Tahoma"/>
          <w:sz w:val="22"/>
          <w:szCs w:val="22"/>
        </w:rPr>
        <w:t>0</w:t>
      </w:r>
      <w:r>
        <w:rPr>
          <w:rFonts w:ascii="Tahoma" w:eastAsia="Tahoma" w:hAnsi="Tahoma" w:cs="Tahoma"/>
          <w:sz w:val="22"/>
          <w:szCs w:val="22"/>
        </w:rPr>
        <w:t xml:space="preserve">0.  </w:t>
      </w:r>
    </w:p>
    <w:p w14:paraId="00000020" w14:textId="4CBD6AAB" w:rsidR="00B04987" w:rsidRDefault="000B0D1C">
      <w:pPr>
        <w:ind w:firstLine="720"/>
        <w:rPr>
          <w:rFonts w:ascii="Tahoma" w:eastAsia="Tahoma" w:hAnsi="Tahoma" w:cs="Tahoma"/>
          <w:sz w:val="22"/>
          <w:szCs w:val="22"/>
        </w:rPr>
      </w:pPr>
      <w:r>
        <w:rPr>
          <w:rFonts w:ascii="Tahoma" w:eastAsia="Tahoma" w:hAnsi="Tahoma" w:cs="Tahoma"/>
          <w:sz w:val="22"/>
          <w:szCs w:val="22"/>
        </w:rPr>
        <w:t xml:space="preserve">* Implement weigh-in at </w:t>
      </w:r>
      <w:r w:rsidR="00FE2691">
        <w:rPr>
          <w:rFonts w:ascii="Tahoma" w:eastAsia="Tahoma" w:hAnsi="Tahoma" w:cs="Tahoma"/>
          <w:sz w:val="22"/>
          <w:szCs w:val="22"/>
        </w:rPr>
        <w:t>2</w:t>
      </w:r>
      <w:r>
        <w:rPr>
          <w:rFonts w:ascii="Tahoma" w:eastAsia="Tahoma" w:hAnsi="Tahoma" w:cs="Tahoma"/>
          <w:sz w:val="22"/>
          <w:szCs w:val="22"/>
        </w:rPr>
        <w:t>:</w:t>
      </w:r>
      <w:r w:rsidR="00FE2691">
        <w:rPr>
          <w:rFonts w:ascii="Tahoma" w:eastAsia="Tahoma" w:hAnsi="Tahoma" w:cs="Tahoma"/>
          <w:sz w:val="22"/>
          <w:szCs w:val="22"/>
        </w:rPr>
        <w:t>0</w:t>
      </w:r>
      <w:r>
        <w:rPr>
          <w:rFonts w:ascii="Tahoma" w:eastAsia="Tahoma" w:hAnsi="Tahoma" w:cs="Tahoma"/>
          <w:sz w:val="22"/>
          <w:szCs w:val="22"/>
        </w:rPr>
        <w:t xml:space="preserve">0 pm with Coach </w:t>
      </w:r>
      <w:r w:rsidR="00FE2691">
        <w:rPr>
          <w:rFonts w:ascii="Tahoma" w:eastAsia="Tahoma" w:hAnsi="Tahoma" w:cs="Tahoma"/>
          <w:sz w:val="22"/>
          <w:szCs w:val="22"/>
        </w:rPr>
        <w:t>Miguel</w:t>
      </w:r>
      <w:r>
        <w:rPr>
          <w:rFonts w:ascii="Tahoma" w:eastAsia="Tahoma" w:hAnsi="Tahoma" w:cs="Tahoma"/>
          <w:sz w:val="22"/>
          <w:szCs w:val="22"/>
        </w:rPr>
        <w:t xml:space="preserve"> next to the shot-put area.</w:t>
      </w:r>
    </w:p>
    <w:p w14:paraId="798B55F6" w14:textId="77777777" w:rsidR="00FE2691" w:rsidRDefault="00FE2691" w:rsidP="00FE2691">
      <w:pPr>
        <w:rPr>
          <w:rFonts w:ascii="Tahoma" w:eastAsia="Tahoma" w:hAnsi="Tahoma" w:cs="Tahoma"/>
          <w:sz w:val="22"/>
          <w:szCs w:val="22"/>
        </w:rPr>
      </w:pPr>
    </w:p>
    <w:p w14:paraId="5E04880D" w14:textId="59F43F1B" w:rsidR="00FE2691" w:rsidRDefault="00FE2691" w:rsidP="00FE2691">
      <w:pPr>
        <w:rPr>
          <w:rFonts w:ascii="Tahoma" w:eastAsia="Tahoma" w:hAnsi="Tahoma" w:cs="Tahoma"/>
          <w:sz w:val="22"/>
          <w:szCs w:val="22"/>
        </w:rPr>
      </w:pPr>
      <w:r>
        <w:rPr>
          <w:rFonts w:ascii="Tahoma" w:eastAsia="Tahoma" w:hAnsi="Tahoma" w:cs="Tahoma"/>
          <w:sz w:val="22"/>
          <w:szCs w:val="22"/>
        </w:rPr>
        <w:t xml:space="preserve">Coaches meeting at </w:t>
      </w:r>
      <w:r w:rsidRPr="00D6148C">
        <w:rPr>
          <w:rFonts w:ascii="Tahoma" w:eastAsia="Tahoma" w:hAnsi="Tahoma" w:cs="Tahoma"/>
          <w:b/>
          <w:bCs/>
          <w:sz w:val="22"/>
          <w:szCs w:val="22"/>
        </w:rPr>
        <w:t xml:space="preserve">2:30 at </w:t>
      </w:r>
      <w:r w:rsidR="00D6148C">
        <w:rPr>
          <w:rFonts w:ascii="Tahoma" w:eastAsia="Tahoma" w:hAnsi="Tahoma" w:cs="Tahoma"/>
          <w:b/>
          <w:bCs/>
          <w:sz w:val="22"/>
          <w:szCs w:val="22"/>
        </w:rPr>
        <w:t xml:space="preserve">the </w:t>
      </w:r>
      <w:r w:rsidRPr="00D6148C">
        <w:rPr>
          <w:rFonts w:ascii="Tahoma" w:eastAsia="Tahoma" w:hAnsi="Tahoma" w:cs="Tahoma"/>
          <w:b/>
          <w:bCs/>
          <w:sz w:val="22"/>
          <w:szCs w:val="22"/>
        </w:rPr>
        <w:t>Maurepas Tent</w:t>
      </w:r>
    </w:p>
    <w:p w14:paraId="00000021" w14:textId="77777777" w:rsidR="00B04987" w:rsidRDefault="00B04987">
      <w:pPr>
        <w:rPr>
          <w:rFonts w:ascii="Tahoma" w:eastAsia="Tahoma" w:hAnsi="Tahoma" w:cs="Tahoma"/>
          <w:sz w:val="22"/>
          <w:szCs w:val="22"/>
        </w:rPr>
      </w:pPr>
    </w:p>
    <w:p w14:paraId="00000022" w14:textId="77777777" w:rsidR="00B04987" w:rsidRDefault="000B0D1C">
      <w:pPr>
        <w:rPr>
          <w:rFonts w:ascii="Tahoma" w:eastAsia="Tahoma" w:hAnsi="Tahoma" w:cs="Tahoma"/>
          <w:sz w:val="22"/>
          <w:szCs w:val="22"/>
        </w:rPr>
      </w:pPr>
      <w:r>
        <w:rPr>
          <w:rFonts w:ascii="Tahoma" w:eastAsia="Tahoma" w:hAnsi="Tahoma" w:cs="Tahoma"/>
          <w:b/>
          <w:bCs/>
          <w:sz w:val="22"/>
          <w:szCs w:val="22"/>
        </w:rPr>
        <w:t>3:30 pm – Start of Field Events</w:t>
      </w:r>
      <w:r>
        <w:rPr>
          <w:rFonts w:ascii="Tahoma" w:eastAsia="Tahoma" w:hAnsi="Tahoma" w:cs="Tahoma"/>
          <w:b/>
          <w:bCs/>
          <w:sz w:val="22"/>
          <w:szCs w:val="22"/>
        </w:rPr>
        <w:br/>
      </w:r>
      <w:r>
        <w:rPr>
          <w:rFonts w:ascii="Tahoma" w:eastAsia="Tahoma" w:hAnsi="Tahoma" w:cs="Tahoma"/>
          <w:sz w:val="22"/>
          <w:szCs w:val="22"/>
        </w:rPr>
        <w:t xml:space="preserve">Shot Put— Girls Pit 1.  Boys Pit 2. </w:t>
      </w:r>
    </w:p>
    <w:p w14:paraId="00000023" w14:textId="77777777" w:rsidR="00B04987" w:rsidRDefault="000B0D1C">
      <w:pPr>
        <w:rPr>
          <w:rFonts w:ascii="Tahoma" w:eastAsia="Tahoma" w:hAnsi="Tahoma" w:cs="Tahoma"/>
          <w:sz w:val="22"/>
          <w:szCs w:val="22"/>
        </w:rPr>
      </w:pPr>
      <w:r>
        <w:rPr>
          <w:rFonts w:ascii="Tahoma" w:eastAsia="Tahoma" w:hAnsi="Tahoma" w:cs="Tahoma"/>
          <w:sz w:val="22"/>
          <w:szCs w:val="22"/>
        </w:rPr>
        <w:t xml:space="preserve">Javelin—Girls (Boys Follow) – Track Surface </w:t>
      </w:r>
    </w:p>
    <w:p w14:paraId="00000024" w14:textId="24CCA044" w:rsidR="00B04987" w:rsidRDefault="000B0D1C">
      <w:pPr>
        <w:rPr>
          <w:rFonts w:ascii="Tahoma" w:eastAsia="Tahoma" w:hAnsi="Tahoma" w:cs="Tahoma"/>
          <w:sz w:val="22"/>
          <w:szCs w:val="22"/>
        </w:rPr>
      </w:pPr>
      <w:r>
        <w:rPr>
          <w:rFonts w:ascii="Tahoma" w:eastAsia="Tahoma" w:hAnsi="Tahoma" w:cs="Tahoma"/>
          <w:sz w:val="22"/>
          <w:szCs w:val="22"/>
        </w:rPr>
        <w:t xml:space="preserve">Discus will begin after shot put concludes — Boys (Girls follow) </w:t>
      </w:r>
      <w:r>
        <w:rPr>
          <w:rFonts w:ascii="Tahoma" w:eastAsia="Tahoma" w:hAnsi="Tahoma" w:cs="Tahoma"/>
          <w:sz w:val="22"/>
          <w:szCs w:val="22"/>
        </w:rPr>
        <w:br/>
        <w:t>Girls Long Jump (Triple follows) Pit 1 – 1⁄4-inch spikes only!!!</w:t>
      </w:r>
      <w:r>
        <w:rPr>
          <w:rFonts w:ascii="Tahoma" w:eastAsia="Tahoma" w:hAnsi="Tahoma" w:cs="Tahoma"/>
          <w:sz w:val="22"/>
          <w:szCs w:val="22"/>
        </w:rPr>
        <w:br/>
        <w:t>Boys Long Jump (Triple follows) Pit 2 – 1⁄4-inch spikes only!!!</w:t>
      </w:r>
      <w:r>
        <w:rPr>
          <w:rFonts w:ascii="Tahoma" w:eastAsia="Tahoma" w:hAnsi="Tahoma" w:cs="Tahoma"/>
          <w:sz w:val="22"/>
          <w:szCs w:val="22"/>
        </w:rPr>
        <w:br/>
        <w:t>High Jump— Boys (Girls follow) – 1⁄4-inch spikes only</w:t>
      </w:r>
      <w:r>
        <w:rPr>
          <w:rFonts w:ascii="Tahoma" w:eastAsia="Tahoma" w:hAnsi="Tahoma" w:cs="Tahoma"/>
          <w:sz w:val="22"/>
          <w:szCs w:val="22"/>
        </w:rPr>
        <w:br/>
        <w:t xml:space="preserve">Pole Vault — Girls (Boys follow) – 1⁄4-inch spikes only </w:t>
      </w:r>
    </w:p>
    <w:p w14:paraId="00000025" w14:textId="77777777" w:rsidR="00B04987" w:rsidRDefault="000B0D1C">
      <w:pPr>
        <w:rPr>
          <w:rFonts w:ascii="Times New Roman" w:eastAsia="Times New Roman" w:hAnsi="Times New Roman" w:cs="Times New Roman"/>
        </w:rPr>
      </w:pPr>
      <w:r>
        <w:rPr>
          <w:rFonts w:ascii="Tahoma" w:eastAsia="Tahoma" w:hAnsi="Tahoma" w:cs="Tahoma"/>
          <w:sz w:val="22"/>
          <w:szCs w:val="22"/>
        </w:rPr>
        <w:t xml:space="preserve">** Must turn pole vault verification forms in for your vaulters to compete** </w:t>
      </w:r>
    </w:p>
    <w:p w14:paraId="00000026" w14:textId="77777777" w:rsidR="00B04987" w:rsidRDefault="000B0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ahoma" w:hAnsi="Tahoma" w:cs="Tahoma"/>
          <w:b/>
          <w:bCs/>
        </w:rPr>
      </w:pPr>
      <w:r>
        <w:rPr>
          <w:rFonts w:ascii="Tahoma" w:eastAsia="Tahoma" w:hAnsi="Tahoma" w:cs="Tahoma"/>
          <w:b/>
          <w:bCs/>
        </w:rPr>
        <w:t>_____________________________________________________________</w:t>
      </w:r>
    </w:p>
    <w:p w14:paraId="00000027" w14:textId="77777777" w:rsidR="00B04987" w:rsidRDefault="00B04987">
      <w:pPr>
        <w:rPr>
          <w:rFonts w:ascii="Times New Roman" w:eastAsia="Times New Roman" w:hAnsi="Times New Roman" w:cs="Times New Roman"/>
        </w:rPr>
      </w:pPr>
    </w:p>
    <w:p w14:paraId="00000028" w14:textId="77777777" w:rsidR="00B04987" w:rsidRDefault="000B0D1C">
      <w:pPr>
        <w:rPr>
          <w:rFonts w:ascii="Tahoma" w:eastAsia="Tahoma" w:hAnsi="Tahoma" w:cs="Tahoma"/>
          <w:b/>
          <w:bCs/>
          <w:sz w:val="22"/>
          <w:szCs w:val="22"/>
        </w:rPr>
      </w:pPr>
      <w:r>
        <w:rPr>
          <w:rFonts w:ascii="Tahoma" w:eastAsia="Tahoma" w:hAnsi="Tahoma" w:cs="Tahoma"/>
          <w:b/>
          <w:bCs/>
          <w:sz w:val="22"/>
          <w:szCs w:val="22"/>
        </w:rPr>
        <w:t>5:00 pm (girls first, boys follow)</w:t>
      </w:r>
    </w:p>
    <w:p w14:paraId="00000029" w14:textId="77777777" w:rsidR="00B04987" w:rsidRDefault="000B0D1C">
      <w:pPr>
        <w:rPr>
          <w:rFonts w:ascii="Tahoma" w:eastAsia="Tahoma" w:hAnsi="Tahoma" w:cs="Tahoma"/>
          <w:sz w:val="22"/>
          <w:szCs w:val="22"/>
        </w:rPr>
      </w:pPr>
      <w:r>
        <w:rPr>
          <w:rFonts w:ascii="Tahoma" w:eastAsia="Tahoma" w:hAnsi="Tahoma" w:cs="Tahoma"/>
          <w:sz w:val="22"/>
          <w:szCs w:val="22"/>
        </w:rPr>
        <w:t xml:space="preserve">4x800m Relay </w:t>
      </w:r>
    </w:p>
    <w:p w14:paraId="0000002A" w14:textId="77777777" w:rsidR="00B04987" w:rsidRDefault="000B0D1C">
      <w:pPr>
        <w:rPr>
          <w:rFonts w:ascii="Tahoma" w:eastAsia="Tahoma" w:hAnsi="Tahoma" w:cs="Tahoma"/>
          <w:sz w:val="22"/>
          <w:szCs w:val="22"/>
        </w:rPr>
      </w:pPr>
      <w:r>
        <w:rPr>
          <w:rFonts w:ascii="Tahoma" w:eastAsia="Tahoma" w:hAnsi="Tahoma" w:cs="Tahoma"/>
          <w:b/>
          <w:bCs/>
          <w:sz w:val="22"/>
          <w:szCs w:val="22"/>
        </w:rPr>
        <w:t>5:30 pm (girls first, boys follow)</w:t>
      </w:r>
    </w:p>
    <w:p w14:paraId="0000002B" w14:textId="77777777" w:rsidR="00B04987" w:rsidRDefault="000B0D1C">
      <w:pPr>
        <w:rPr>
          <w:rFonts w:ascii="Tahoma" w:eastAsia="Tahoma" w:hAnsi="Tahoma" w:cs="Tahoma"/>
          <w:sz w:val="22"/>
          <w:szCs w:val="22"/>
        </w:rPr>
      </w:pPr>
      <w:r>
        <w:rPr>
          <w:rFonts w:ascii="Tahoma" w:eastAsia="Tahoma" w:hAnsi="Tahoma" w:cs="Tahoma"/>
          <w:sz w:val="22"/>
          <w:szCs w:val="22"/>
        </w:rPr>
        <w:t xml:space="preserve">100 M Hurdles </w:t>
      </w:r>
    </w:p>
    <w:p w14:paraId="0000002C" w14:textId="77777777" w:rsidR="00B04987" w:rsidRDefault="000B0D1C">
      <w:pPr>
        <w:rPr>
          <w:rFonts w:ascii="Tahoma" w:eastAsia="Tahoma" w:hAnsi="Tahoma" w:cs="Tahoma"/>
          <w:sz w:val="22"/>
          <w:szCs w:val="22"/>
        </w:rPr>
      </w:pPr>
      <w:r>
        <w:rPr>
          <w:rFonts w:ascii="Tahoma" w:eastAsia="Tahoma" w:hAnsi="Tahoma" w:cs="Tahoma"/>
          <w:sz w:val="22"/>
          <w:szCs w:val="22"/>
        </w:rPr>
        <w:t xml:space="preserve">110 M Hurdles </w:t>
      </w:r>
    </w:p>
    <w:p w14:paraId="0000002D" w14:textId="77777777" w:rsidR="00B04987" w:rsidRDefault="000B0D1C">
      <w:pPr>
        <w:rPr>
          <w:rFonts w:ascii="Tahoma" w:eastAsia="Tahoma" w:hAnsi="Tahoma" w:cs="Tahoma"/>
          <w:sz w:val="22"/>
          <w:szCs w:val="22"/>
        </w:rPr>
      </w:pPr>
      <w:r>
        <w:rPr>
          <w:rFonts w:ascii="Tahoma" w:eastAsia="Tahoma" w:hAnsi="Tahoma" w:cs="Tahoma"/>
          <w:sz w:val="22"/>
          <w:szCs w:val="22"/>
        </w:rPr>
        <w:t xml:space="preserve">100 M Dash </w:t>
      </w:r>
    </w:p>
    <w:p w14:paraId="0000002E" w14:textId="77777777" w:rsidR="00B04987" w:rsidRDefault="000B0D1C">
      <w:pPr>
        <w:rPr>
          <w:rFonts w:ascii="Tahoma" w:eastAsia="Tahoma" w:hAnsi="Tahoma" w:cs="Tahoma"/>
          <w:sz w:val="22"/>
          <w:szCs w:val="22"/>
        </w:rPr>
      </w:pPr>
      <w:r>
        <w:rPr>
          <w:rFonts w:ascii="Tahoma" w:eastAsia="Tahoma" w:hAnsi="Tahoma" w:cs="Tahoma"/>
          <w:sz w:val="22"/>
          <w:szCs w:val="22"/>
        </w:rPr>
        <w:t xml:space="preserve">800 M Relay </w:t>
      </w:r>
    </w:p>
    <w:p w14:paraId="0000002F" w14:textId="77777777" w:rsidR="00B04987" w:rsidRDefault="000B0D1C">
      <w:pPr>
        <w:rPr>
          <w:rFonts w:ascii="Tahoma" w:eastAsia="Tahoma" w:hAnsi="Tahoma" w:cs="Tahoma"/>
          <w:sz w:val="22"/>
          <w:szCs w:val="22"/>
        </w:rPr>
      </w:pPr>
      <w:r>
        <w:rPr>
          <w:rFonts w:ascii="Tahoma" w:eastAsia="Tahoma" w:hAnsi="Tahoma" w:cs="Tahoma"/>
          <w:sz w:val="22"/>
          <w:szCs w:val="22"/>
        </w:rPr>
        <w:t>1600 M Run</w:t>
      </w:r>
    </w:p>
    <w:p w14:paraId="00000030" w14:textId="77777777" w:rsidR="00B04987" w:rsidRDefault="000B0D1C">
      <w:pPr>
        <w:rPr>
          <w:rFonts w:ascii="Tahoma" w:eastAsia="Tahoma" w:hAnsi="Tahoma" w:cs="Tahoma"/>
          <w:sz w:val="22"/>
          <w:szCs w:val="22"/>
        </w:rPr>
      </w:pPr>
      <w:r>
        <w:rPr>
          <w:rFonts w:ascii="Tahoma" w:eastAsia="Tahoma" w:hAnsi="Tahoma" w:cs="Tahoma"/>
          <w:sz w:val="22"/>
          <w:szCs w:val="22"/>
        </w:rPr>
        <w:t xml:space="preserve">400 M Relay </w:t>
      </w:r>
    </w:p>
    <w:p w14:paraId="00000031" w14:textId="77777777" w:rsidR="00B04987" w:rsidRDefault="000B0D1C">
      <w:pPr>
        <w:rPr>
          <w:rFonts w:ascii="Tahoma" w:eastAsia="Tahoma" w:hAnsi="Tahoma" w:cs="Tahoma"/>
          <w:sz w:val="22"/>
          <w:szCs w:val="22"/>
        </w:rPr>
      </w:pPr>
      <w:r>
        <w:rPr>
          <w:rFonts w:ascii="Tahoma" w:eastAsia="Tahoma" w:hAnsi="Tahoma" w:cs="Tahoma"/>
          <w:sz w:val="22"/>
          <w:szCs w:val="22"/>
        </w:rPr>
        <w:t xml:space="preserve">400 M Dash  </w:t>
      </w:r>
    </w:p>
    <w:p w14:paraId="00000032" w14:textId="77777777" w:rsidR="00B04987" w:rsidRDefault="000B0D1C">
      <w:pPr>
        <w:rPr>
          <w:rFonts w:ascii="Tahoma" w:eastAsia="Tahoma" w:hAnsi="Tahoma" w:cs="Tahoma"/>
          <w:sz w:val="22"/>
          <w:szCs w:val="22"/>
        </w:rPr>
      </w:pPr>
      <w:r>
        <w:rPr>
          <w:rFonts w:ascii="Tahoma" w:eastAsia="Tahoma" w:hAnsi="Tahoma" w:cs="Tahoma"/>
          <w:sz w:val="22"/>
          <w:szCs w:val="22"/>
        </w:rPr>
        <w:t>300 M Hurdles</w:t>
      </w:r>
    </w:p>
    <w:p w14:paraId="00000033" w14:textId="77777777" w:rsidR="00B04987" w:rsidRDefault="000B0D1C">
      <w:pPr>
        <w:rPr>
          <w:rFonts w:ascii="Times New Roman" w:eastAsia="Times New Roman" w:hAnsi="Times New Roman" w:cs="Times New Roman"/>
        </w:rPr>
      </w:pPr>
      <w:r>
        <w:rPr>
          <w:rFonts w:ascii="Tahoma" w:eastAsia="Tahoma" w:hAnsi="Tahoma" w:cs="Tahoma"/>
          <w:sz w:val="22"/>
          <w:szCs w:val="22"/>
        </w:rPr>
        <w:t xml:space="preserve">800 M Run  </w:t>
      </w:r>
    </w:p>
    <w:p w14:paraId="00000034" w14:textId="77777777" w:rsidR="00B04987" w:rsidRDefault="000B0D1C">
      <w:pPr>
        <w:rPr>
          <w:rFonts w:ascii="Tahoma" w:eastAsia="Tahoma" w:hAnsi="Tahoma" w:cs="Tahoma"/>
          <w:sz w:val="22"/>
          <w:szCs w:val="22"/>
        </w:rPr>
      </w:pPr>
      <w:r>
        <w:rPr>
          <w:rFonts w:ascii="Tahoma" w:eastAsia="Tahoma" w:hAnsi="Tahoma" w:cs="Tahoma"/>
          <w:sz w:val="22"/>
          <w:szCs w:val="22"/>
        </w:rPr>
        <w:t xml:space="preserve">200 M Dash </w:t>
      </w:r>
    </w:p>
    <w:p w14:paraId="00000035" w14:textId="77777777" w:rsidR="00B04987" w:rsidRDefault="000B0D1C">
      <w:pPr>
        <w:rPr>
          <w:rFonts w:ascii="Tahoma" w:eastAsia="Tahoma" w:hAnsi="Tahoma" w:cs="Tahoma"/>
          <w:sz w:val="22"/>
          <w:szCs w:val="22"/>
        </w:rPr>
      </w:pPr>
      <w:r>
        <w:rPr>
          <w:rFonts w:ascii="Tahoma" w:eastAsia="Tahoma" w:hAnsi="Tahoma" w:cs="Tahoma"/>
          <w:sz w:val="22"/>
          <w:szCs w:val="22"/>
        </w:rPr>
        <w:t xml:space="preserve">3200 M Run </w:t>
      </w:r>
    </w:p>
    <w:p w14:paraId="00000036" w14:textId="77777777" w:rsidR="00B04987" w:rsidRDefault="000B0D1C">
      <w:pPr>
        <w:rPr>
          <w:rFonts w:ascii="Times New Roman" w:eastAsia="Times New Roman" w:hAnsi="Times New Roman" w:cs="Times New Roman"/>
        </w:rPr>
      </w:pPr>
      <w:r>
        <w:rPr>
          <w:rFonts w:ascii="Tahoma" w:eastAsia="Tahoma" w:hAnsi="Tahoma" w:cs="Tahoma"/>
          <w:sz w:val="22"/>
          <w:szCs w:val="22"/>
        </w:rPr>
        <w:t xml:space="preserve">1600 M Relay </w:t>
      </w:r>
    </w:p>
    <w:p w14:paraId="00000037" w14:textId="77777777" w:rsidR="00B04987" w:rsidRDefault="000B0D1C">
      <w:pPr>
        <w:spacing w:before="280" w:after="280"/>
        <w:rPr>
          <w:rFonts w:ascii="Times New Roman" w:eastAsia="Times New Roman" w:hAnsi="Times New Roman" w:cs="Times New Roman"/>
        </w:rPr>
      </w:pPr>
      <w:bookmarkStart w:id="0" w:name="_heading=h.eqgysy4z0ejt" w:colFirst="0" w:colLast="0"/>
      <w:bookmarkEnd w:id="0"/>
      <w:r>
        <w:rPr>
          <w:rFonts w:ascii="Tahoma" w:eastAsia="Tahoma" w:hAnsi="Tahoma" w:cs="Tahoma"/>
          <w:b/>
          <w:bCs/>
          <w:sz w:val="22"/>
          <w:szCs w:val="22"/>
        </w:rPr>
        <w:t xml:space="preserve">Rolling schedule for running events </w:t>
      </w:r>
    </w:p>
    <w:p w14:paraId="00000038" w14:textId="77777777" w:rsidR="00B04987" w:rsidRDefault="000B0D1C">
      <w:pPr>
        <w:spacing w:before="280" w:after="280"/>
        <w:rPr>
          <w:rFonts w:ascii="Tahoma" w:eastAsia="Tahoma" w:hAnsi="Tahoma" w:cs="Tahoma"/>
          <w:sz w:val="22"/>
          <w:szCs w:val="22"/>
        </w:rPr>
      </w:pPr>
      <w:r>
        <w:rPr>
          <w:rFonts w:ascii="Tahoma" w:eastAsia="Tahoma" w:hAnsi="Tahoma" w:cs="Tahoma"/>
          <w:sz w:val="22"/>
          <w:szCs w:val="22"/>
        </w:rPr>
        <w:t>Relay Markings: 4x200 = 1</w:t>
      </w:r>
      <w:r>
        <w:rPr>
          <w:rFonts w:ascii="Tahoma" w:eastAsia="Tahoma" w:hAnsi="Tahoma" w:cs="Tahoma"/>
          <w:sz w:val="23"/>
          <w:szCs w:val="23"/>
          <w:vertAlign w:val="superscript"/>
        </w:rPr>
        <w:t xml:space="preserve">st </w:t>
      </w:r>
      <w:r>
        <w:rPr>
          <w:rFonts w:ascii="Tahoma" w:eastAsia="Tahoma" w:hAnsi="Tahoma" w:cs="Tahoma"/>
          <w:sz w:val="22"/>
          <w:szCs w:val="22"/>
        </w:rPr>
        <w:t>Red to Red; 2</w:t>
      </w:r>
      <w:r>
        <w:rPr>
          <w:rFonts w:ascii="Tahoma" w:eastAsia="Tahoma" w:hAnsi="Tahoma" w:cs="Tahoma"/>
          <w:sz w:val="23"/>
          <w:szCs w:val="23"/>
          <w:vertAlign w:val="superscript"/>
        </w:rPr>
        <w:t xml:space="preserve">nd </w:t>
      </w:r>
      <w:r>
        <w:rPr>
          <w:rFonts w:ascii="Tahoma" w:eastAsia="Tahoma" w:hAnsi="Tahoma" w:cs="Tahoma"/>
          <w:sz w:val="22"/>
          <w:szCs w:val="22"/>
        </w:rPr>
        <w:t>Red to Red; 3</w:t>
      </w:r>
      <w:r>
        <w:rPr>
          <w:rFonts w:ascii="Tahoma" w:eastAsia="Tahoma" w:hAnsi="Tahoma" w:cs="Tahoma"/>
          <w:sz w:val="23"/>
          <w:szCs w:val="23"/>
          <w:vertAlign w:val="superscript"/>
        </w:rPr>
        <w:t xml:space="preserve">rd </w:t>
      </w:r>
      <w:r>
        <w:rPr>
          <w:rFonts w:ascii="Tahoma" w:eastAsia="Tahoma" w:hAnsi="Tahoma" w:cs="Tahoma"/>
          <w:sz w:val="22"/>
          <w:szCs w:val="22"/>
        </w:rPr>
        <w:t xml:space="preserve">yellow to yellow </w:t>
      </w:r>
    </w:p>
    <w:p w14:paraId="00000039" w14:textId="77777777" w:rsidR="00B04987" w:rsidRDefault="000B0D1C">
      <w:pPr>
        <w:spacing w:before="280" w:after="280"/>
        <w:rPr>
          <w:rFonts w:ascii="Times New Roman" w:eastAsia="Times New Roman" w:hAnsi="Times New Roman" w:cs="Times New Roman"/>
        </w:rPr>
      </w:pPr>
      <w:r>
        <w:rPr>
          <w:rFonts w:ascii="Tahoma" w:eastAsia="Tahoma" w:hAnsi="Tahoma" w:cs="Tahoma"/>
          <w:sz w:val="22"/>
          <w:szCs w:val="22"/>
        </w:rPr>
        <w:t xml:space="preserve">4x100 = All Exchanges – Yellow to Yellow </w:t>
      </w:r>
    </w:p>
    <w:p w14:paraId="0000003A" w14:textId="77777777" w:rsidR="00B04987" w:rsidRDefault="000B0D1C">
      <w:pPr>
        <w:spacing w:before="280" w:after="280"/>
        <w:rPr>
          <w:rFonts w:ascii="Tahoma" w:eastAsia="Tahoma" w:hAnsi="Tahoma" w:cs="Tahoma"/>
          <w:sz w:val="22"/>
          <w:szCs w:val="22"/>
        </w:rPr>
      </w:pPr>
      <w:r>
        <w:rPr>
          <w:rFonts w:ascii="Tahoma" w:eastAsia="Tahoma" w:hAnsi="Tahoma" w:cs="Tahoma"/>
          <w:sz w:val="22"/>
          <w:szCs w:val="22"/>
        </w:rPr>
        <w:t>4x400 = 3-Turn Stagger – Blue to Blue</w:t>
      </w:r>
    </w:p>
    <w:p w14:paraId="0000003B" w14:textId="77777777" w:rsidR="00B04987" w:rsidRDefault="000B0D1C">
      <w:pPr>
        <w:spacing w:before="280" w:after="280"/>
        <w:jc w:val="center"/>
        <w:rPr>
          <w:rFonts w:ascii="Times New Roman" w:eastAsia="Times New Roman" w:hAnsi="Times New Roman" w:cs="Times New Roman"/>
          <w:color w:val="000000"/>
        </w:rPr>
      </w:pPr>
      <w:r>
        <w:rPr>
          <w:rFonts w:ascii="Tahoma" w:eastAsia="Tahoma" w:hAnsi="Tahoma" w:cs="Tahoma"/>
          <w:b/>
          <w:bCs/>
          <w:sz w:val="22"/>
          <w:szCs w:val="22"/>
          <w:u w:val="single"/>
        </w:rPr>
        <w:br/>
      </w:r>
      <w:r>
        <w:rPr>
          <w:rFonts w:ascii="Tahoma" w:eastAsia="Tahoma" w:hAnsi="Tahoma" w:cs="Tahoma"/>
          <w:b/>
          <w:bCs/>
          <w:u w:val="single"/>
        </w:rPr>
        <w:t>Use tape only to mark off exchanges. No chalk!</w:t>
      </w:r>
      <w:r>
        <w:t xml:space="preserve"> </w:t>
      </w:r>
    </w:p>
    <w:sectPr w:rsidR="00B04987" w:rsidSect="00D6148C">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7DC3C4-A1B3-40C2-B0E6-5E1CE586D7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B938E23-43D4-40FE-8D8A-11DA0A44248A}"/>
    <w:embedBold r:id="rId3" w:fontKey="{EAB91C07-9EF8-4BF5-A246-5B4B9CA4BFE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3CF1EF9-01ED-4542-ABEE-AB46EC2B3991}"/>
  </w:font>
  <w:font w:name="Tahoma">
    <w:panose1 w:val="020B0604030504040204"/>
    <w:charset w:val="00"/>
    <w:family w:val="swiss"/>
    <w:pitch w:val="variable"/>
    <w:sig w:usb0="E1002EFF" w:usb1="C000605B" w:usb2="00000029" w:usb3="00000000" w:csb0="000101FF" w:csb1="00000000"/>
    <w:embedRegular r:id="rId5" w:fontKey="{26875DAB-26AB-478C-8261-58EE01D90609}"/>
    <w:embedBold r:id="rId6" w:fontKey="{A8CDC52B-1B6E-4CC0-A061-E8FDF93A3583}"/>
  </w:font>
  <w:font w:name="Calibri Light">
    <w:panose1 w:val="020F0302020204030204"/>
    <w:charset w:val="00"/>
    <w:family w:val="swiss"/>
    <w:pitch w:val="variable"/>
    <w:sig w:usb0="E4002EFF" w:usb1="C200247B" w:usb2="00000009" w:usb3="00000000" w:csb0="000001FF" w:csb1="00000000"/>
    <w:embedRegular r:id="rId7" w:fontKey="{1ACF3833-4001-44A4-88F3-C737B9893E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B97F01"/>
    <w:multiLevelType w:val="multilevel"/>
    <w:tmpl w:val="48DEE2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37953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987"/>
    <w:rsid w:val="000B0D1C"/>
    <w:rsid w:val="001A7D05"/>
    <w:rsid w:val="008F3593"/>
    <w:rsid w:val="00B04987"/>
    <w:rsid w:val="00D6148C"/>
    <w:rsid w:val="00FE2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8AAD7"/>
  <w15:docId w15:val="{FA00EDED-9942-423A-AA2A-D336F728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B0690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D6B6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6B6C"/>
    <w:rPr>
      <w:rFonts w:ascii="Times New Roman" w:hAnsi="Times New Roman" w:cs="Times New Roman"/>
      <w:sz w:val="18"/>
      <w:szCs w:val="18"/>
    </w:rPr>
  </w:style>
  <w:style w:type="paragraph" w:styleId="Header">
    <w:name w:val="header"/>
    <w:basedOn w:val="Normal"/>
    <w:link w:val="HeaderChar"/>
    <w:uiPriority w:val="99"/>
    <w:unhideWhenUsed/>
    <w:rsid w:val="00484204"/>
    <w:pPr>
      <w:tabs>
        <w:tab w:val="center" w:pos="4680"/>
        <w:tab w:val="right" w:pos="9360"/>
      </w:tabs>
    </w:pPr>
  </w:style>
  <w:style w:type="character" w:customStyle="1" w:styleId="HeaderChar">
    <w:name w:val="Header Char"/>
    <w:basedOn w:val="DefaultParagraphFont"/>
    <w:link w:val="Header"/>
    <w:uiPriority w:val="99"/>
    <w:rsid w:val="00484204"/>
  </w:style>
  <w:style w:type="paragraph" w:styleId="Footer">
    <w:name w:val="footer"/>
    <w:basedOn w:val="Normal"/>
    <w:link w:val="FooterChar"/>
    <w:uiPriority w:val="99"/>
    <w:unhideWhenUsed/>
    <w:rsid w:val="00484204"/>
    <w:pPr>
      <w:tabs>
        <w:tab w:val="center" w:pos="4680"/>
        <w:tab w:val="right" w:pos="9360"/>
      </w:tabs>
    </w:pPr>
  </w:style>
  <w:style w:type="character" w:customStyle="1" w:styleId="FooterChar">
    <w:name w:val="Footer Char"/>
    <w:basedOn w:val="DefaultParagraphFont"/>
    <w:link w:val="Footer"/>
    <w:uiPriority w:val="99"/>
    <w:rsid w:val="0048420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51245tPvC/N9haWFPL7BxkaUPQ==">CgMxLjAyDmguZXFneXN5NHowZWp0OAByITFjRTU5eFM0cVpRTnFNN0UyUUZ0ZVdnWW1VOEFqUGQ0SA==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Livingston Parish Public Schools</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 Mclean</dc:creator>
  <cp:lastModifiedBy>RENELL GUNTER</cp:lastModifiedBy>
  <cp:revision>3</cp:revision>
  <dcterms:created xsi:type="dcterms:W3CDTF">2026-04-22T15:09:00Z</dcterms:created>
  <dcterms:modified xsi:type="dcterms:W3CDTF">2026-04-22T15:11:00Z</dcterms:modified>
</cp:coreProperties>
</file>