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Lora" w:cs="Lora" w:eastAsia="Lora" w:hAnsi="Lora"/>
          <w:sz w:val="20"/>
          <w:szCs w:val="20"/>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MOVL Cross Country Championships </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Caldwell Elementary School</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Tuesday, September 16, 2025</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course is flat, fast, and spectator friendly. The meet will be held behind Caldwell Elementary School, located just off of I-77, at Exit 25. Turn left at the light (by McDonalds) onto CR-56 (Fairground Road). Caldwell Elementary School will be on the right. Fan and guest parking will  be available in the main lot, in front of the school. However, buses will drop teams off behind the school and park in the gravel lot.</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 Address:</w:t>
      </w:r>
      <w:r w:rsidDel="00000000" w:rsidR="00000000" w:rsidRPr="00000000">
        <w:rPr>
          <w:rFonts w:ascii="Times New Roman" w:cs="Times New Roman" w:eastAsia="Times New Roman" w:hAnsi="Times New Roman"/>
          <w:rtl w:val="0"/>
        </w:rPr>
        <w:t xml:space="preserve"> Caldwell Elementary School, 44350 Fairground Road Caldwell, Ohio 43724 </w:t>
      </w:r>
    </w:p>
    <w:p w:rsidR="00000000" w:rsidDel="00000000" w:rsidP="00000000" w:rsidRDefault="00000000" w:rsidRPr="00000000" w14:paraId="0000000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Entry Fees:</w:t>
      </w:r>
      <w:r w:rsidDel="00000000" w:rsidR="00000000" w:rsidRPr="00000000">
        <w:rPr>
          <w:rFonts w:ascii="Times New Roman" w:cs="Times New Roman" w:eastAsia="Times New Roman" w:hAnsi="Times New Roman"/>
          <w:rtl w:val="0"/>
        </w:rPr>
        <w:tab/>
        <w:t xml:space="preserve">No entry fee for MOVL Championships</w:t>
      </w:r>
    </w:p>
    <w:p w:rsidR="00000000" w:rsidDel="00000000" w:rsidP="00000000" w:rsidRDefault="00000000" w:rsidRPr="00000000" w14:paraId="0000000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Timing:</w:t>
      </w:r>
      <w:r w:rsidDel="00000000" w:rsidR="00000000" w:rsidRPr="00000000">
        <w:rPr>
          <w:rFonts w:ascii="Times New Roman" w:cs="Times New Roman" w:eastAsia="Times New Roman" w:hAnsi="Times New Roman"/>
          <w:rtl w:val="0"/>
        </w:rPr>
        <w:tab/>
        <w:t xml:space="preserve">Muskingum University will be timing the meet</w:t>
      </w:r>
    </w:p>
    <w:p w:rsidR="00000000" w:rsidDel="00000000" w:rsidP="00000000" w:rsidRDefault="00000000" w:rsidRPr="00000000" w14:paraId="0000000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00B">
      <w:pPr>
        <w:spacing w:after="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Awards:</w:t>
      </w:r>
      <w:r w:rsidDel="00000000" w:rsidR="00000000" w:rsidRPr="00000000">
        <w:rPr>
          <w:rFonts w:ascii="Times New Roman" w:cs="Times New Roman" w:eastAsia="Times New Roman" w:hAnsi="Times New Roman"/>
          <w:rtl w:val="0"/>
        </w:rPr>
        <w:tab/>
        <w:t xml:space="preserve">Top 25% of individuals of each race will be recognized as All- MOVL.</w:t>
      </w:r>
    </w:p>
    <w:p w:rsidR="00000000" w:rsidDel="00000000" w:rsidP="00000000" w:rsidRDefault="00000000" w:rsidRPr="00000000" w14:paraId="0000000C">
      <w:pPr>
        <w:spacing w:after="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Athletes will be announced and recognized on the baseball field following their race.</w:t>
      </w:r>
    </w:p>
    <w:p w:rsidR="00000000" w:rsidDel="00000000" w:rsidP="00000000" w:rsidRDefault="00000000" w:rsidRPr="00000000" w14:paraId="0000000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Rule="auto"/>
        <w:ind w:left="144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Admissions:</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rtl w:val="0"/>
        </w:rPr>
        <w:t xml:space="preserve">Adults: $7, Students $5 (All proceeds benefit the MOVL)</w:t>
      </w:r>
    </w:p>
    <w:p w:rsidR="00000000" w:rsidDel="00000000" w:rsidP="00000000" w:rsidRDefault="00000000" w:rsidRPr="00000000" w14:paraId="0000000F">
      <w:pPr>
        <w:spacing w:after="0" w:lineRule="auto"/>
        <w:ind w:left="14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Rule="auto"/>
        <w:ind w:left="144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Schedule:</w:t>
      </w:r>
      <w:r w:rsidDel="00000000" w:rsidR="00000000" w:rsidRPr="00000000">
        <w:rPr>
          <w:rFonts w:ascii="Times New Roman" w:cs="Times New Roman" w:eastAsia="Times New Roman" w:hAnsi="Times New Roman"/>
          <w:rtl w:val="0"/>
        </w:rPr>
        <w:tab/>
        <w:t xml:space="preserve">4:45 </w:t>
        <w:tab/>
        <w:t xml:space="preserve">Coaches Meeting</w:t>
      </w:r>
    </w:p>
    <w:p w:rsidR="00000000" w:rsidDel="00000000" w:rsidP="00000000" w:rsidRDefault="00000000" w:rsidRPr="00000000" w14:paraId="00000011">
      <w:pPr>
        <w:spacing w:after="0" w:lineRule="auto"/>
        <w:ind w:left="14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5:00 </w:t>
        <w:tab/>
        <w:t xml:space="preserve">Mixed Junior High </w:t>
      </w:r>
    </w:p>
    <w:p w:rsidR="00000000" w:rsidDel="00000000" w:rsidP="00000000" w:rsidRDefault="00000000" w:rsidRPr="00000000" w14:paraId="00000012">
      <w:pPr>
        <w:spacing w:after="0" w:lineRule="auto"/>
        <w:ind w:left="14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5:40</w:t>
        <w:tab/>
        <w:t xml:space="preserve">High School Girls</w:t>
      </w:r>
    </w:p>
    <w:p w:rsidR="00000000" w:rsidDel="00000000" w:rsidP="00000000" w:rsidRDefault="00000000" w:rsidRPr="00000000" w14:paraId="00000013">
      <w:pPr>
        <w:spacing w:after="0" w:lineRule="auto"/>
        <w:ind w:left="14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6:20</w:t>
        <w:tab/>
        <w:t xml:space="preserve">High School Boys</w:t>
      </w:r>
    </w:p>
    <w:p w:rsidR="00000000" w:rsidDel="00000000" w:rsidP="00000000" w:rsidRDefault="00000000" w:rsidRPr="00000000" w14:paraId="0000001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Questions:</w:t>
      </w:r>
      <w:r w:rsidDel="00000000" w:rsidR="00000000" w:rsidRPr="00000000">
        <w:rPr>
          <w:rFonts w:ascii="Times New Roman" w:cs="Times New Roman" w:eastAsia="Times New Roman" w:hAnsi="Times New Roman"/>
          <w:rtl w:val="0"/>
        </w:rPr>
        <w:tab/>
        <w:t xml:space="preserve">Head Coach, Keith Wilson, (304) 966- 2173, </w:t>
      </w:r>
      <w:hyperlink r:id="rId6">
        <w:r w:rsidDel="00000000" w:rsidR="00000000" w:rsidRPr="00000000">
          <w:rPr>
            <w:rFonts w:ascii="Times New Roman" w:cs="Times New Roman" w:eastAsia="Times New Roman" w:hAnsi="Times New Roman"/>
            <w:color w:val="1155cc"/>
            <w:u w:val="single"/>
            <w:rtl w:val="0"/>
          </w:rPr>
          <w:t xml:space="preserve">kawilson@caldwell.k12.oh.us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Athletic Director, Chance Rucker, , </w:t>
      </w:r>
      <w:hyperlink r:id="rId7">
        <w:r w:rsidDel="00000000" w:rsidR="00000000" w:rsidRPr="00000000">
          <w:rPr>
            <w:rFonts w:ascii="Times New Roman" w:cs="Times New Roman" w:eastAsia="Times New Roman" w:hAnsi="Times New Roman"/>
            <w:color w:val="1155cc"/>
            <w:u w:val="single"/>
            <w:rtl w:val="0"/>
          </w:rPr>
          <w:t xml:space="preserve">crucker@caldwell.k12.oh.us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Rule="auto"/>
        <w:ind w:left="144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Registration:</w:t>
      </w:r>
      <w:r w:rsidDel="00000000" w:rsidR="00000000" w:rsidRPr="00000000">
        <w:rPr>
          <w:rFonts w:ascii="Times New Roman" w:cs="Times New Roman" w:eastAsia="Times New Roman" w:hAnsi="Times New Roman"/>
          <w:rtl w:val="0"/>
        </w:rPr>
        <w:tab/>
        <w:t xml:space="preserve">Online through Baumspage and MileSplit. Please submit rosters no later than September 14th at 11pm.</w:t>
      </w:r>
    </w:p>
    <w:p w:rsidR="00000000" w:rsidDel="00000000" w:rsidP="00000000" w:rsidRDefault="00000000" w:rsidRPr="00000000" w14:paraId="00000019">
      <w:pPr>
        <w:spacing w:after="0" w:lineRule="auto"/>
        <w:ind w:left="14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Rule="auto"/>
        <w:ind w:left="144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Other Info:</w:t>
        <w:tab/>
      </w:r>
      <w:r w:rsidDel="00000000" w:rsidR="00000000" w:rsidRPr="00000000">
        <w:rPr>
          <w:rFonts w:ascii="Times New Roman" w:cs="Times New Roman" w:eastAsia="Times New Roman" w:hAnsi="Times New Roman"/>
          <w:rtl w:val="0"/>
        </w:rPr>
        <w:t xml:space="preserve">Locker rooms and restrooms located inside elementary school- no spikes allowed inside.</w:t>
      </w:r>
    </w:p>
    <w:p w:rsidR="00000000" w:rsidDel="00000000" w:rsidP="00000000" w:rsidRDefault="00000000" w:rsidRPr="00000000" w14:paraId="0000001B">
      <w:pPr>
        <w:spacing w:after="0" w:lineRule="auto"/>
        <w:ind w:left="14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Portable toilets will also be available near the course.</w:t>
      </w:r>
    </w:p>
    <w:p w:rsidR="00000000" w:rsidDel="00000000" w:rsidP="00000000" w:rsidRDefault="00000000" w:rsidRPr="00000000" w14:paraId="0000001C">
      <w:pPr>
        <w:spacing w:after="0" w:lineRule="auto"/>
        <w:ind w:left="2880" w:hanging="14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Team tents can be set up near the outdoor pavilion/shelter area.</w:t>
      </w:r>
    </w:p>
    <w:p w:rsidR="00000000" w:rsidDel="00000000" w:rsidP="00000000" w:rsidRDefault="00000000" w:rsidRPr="00000000" w14:paraId="0000001D">
      <w:pPr>
        <w:spacing w:after="0" w:lineRule="auto"/>
        <w:ind w:left="14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Concession stand available near the baseball field. </w:t>
      </w:r>
    </w:p>
    <w:p w:rsidR="00000000" w:rsidDel="00000000" w:rsidP="00000000" w:rsidRDefault="00000000" w:rsidRPr="00000000" w14:paraId="0000001E">
      <w:pPr>
        <w:spacing w:after="0" w:lineRule="auto"/>
        <w:ind w:left="1440"/>
        <w:rPr>
          <w:rFonts w:ascii="Lora" w:cs="Lora" w:eastAsia="Lora" w:hAnsi="Lora"/>
        </w:rPr>
      </w:pPr>
      <w:r w:rsidDel="00000000" w:rsidR="00000000" w:rsidRPr="00000000">
        <w:rPr>
          <w:rFonts w:ascii="Times New Roman" w:cs="Times New Roman" w:eastAsia="Times New Roman" w:hAnsi="Times New Roman"/>
          <w:rtl w:val="0"/>
        </w:rPr>
        <w:tab/>
        <w:t xml:space="preserve">T-shirt vendor set up at the facility with custom event shirts.</w:t>
      </w:r>
      <w:r w:rsidDel="00000000" w:rsidR="00000000" w:rsidRPr="00000000">
        <w:rPr>
          <w:rtl w:val="0"/>
        </w:rPr>
      </w:r>
    </w:p>
    <w:p w:rsidR="00000000" w:rsidDel="00000000" w:rsidP="00000000" w:rsidRDefault="00000000" w:rsidRPr="00000000" w14:paraId="0000001F">
      <w:pPr>
        <w:pageBreakBefore w:val="0"/>
        <w:spacing w:after="240" w:before="240" w:line="240" w:lineRule="auto"/>
        <w:ind w:left="0" w:firstLine="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20">
      <w:pPr>
        <w:pageBreakBefore w:val="0"/>
        <w:spacing w:after="240" w:before="240" w:line="24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spacing w:after="240" w:before="240" w:line="480" w:lineRule="auto"/>
        <w:ind w:left="0" w:firstLine="0"/>
        <w:rPr>
          <w:rFonts w:ascii="Lora" w:cs="Lora" w:eastAsia="Lora" w:hAnsi="Lora"/>
          <w:sz w:val="20"/>
          <w:szCs w:val="20"/>
        </w:rPr>
      </w:pPr>
      <w:r w:rsidDel="00000000" w:rsidR="00000000" w:rsidRPr="00000000">
        <w:rPr>
          <w:rtl w:val="0"/>
        </w:rPr>
      </w:r>
    </w:p>
    <w:p w:rsidR="00000000" w:rsidDel="00000000" w:rsidP="00000000" w:rsidRDefault="00000000" w:rsidRPr="00000000" w14:paraId="00000022">
      <w:pPr>
        <w:pageBreakBefore w:val="0"/>
        <w:spacing w:after="240" w:before="240" w:line="480" w:lineRule="auto"/>
        <w:ind w:left="0" w:firstLine="0"/>
        <w:jc w:val="left"/>
        <w:rPr>
          <w:rFonts w:ascii="Lora" w:cs="Lora" w:eastAsia="Lora" w:hAnsi="Lora"/>
          <w:sz w:val="24"/>
          <w:szCs w:val="24"/>
        </w:rPr>
      </w:pPr>
      <w:r w:rsidDel="00000000" w:rsidR="00000000" w:rsidRPr="00000000">
        <w:rPr>
          <w:rtl w:val="0"/>
        </w:rPr>
      </w:r>
    </w:p>
    <w:p w:rsidR="00000000" w:rsidDel="00000000" w:rsidP="00000000" w:rsidRDefault="00000000" w:rsidRPr="00000000" w14:paraId="00000023">
      <w:pPr>
        <w:pageBreakBefore w:val="0"/>
        <w:spacing w:after="240" w:before="240" w:line="480" w:lineRule="auto"/>
        <w:ind w:firstLine="720"/>
        <w:jc w:val="center"/>
        <w:rPr>
          <w:rFonts w:ascii="Lora" w:cs="Lora" w:eastAsia="Lora" w:hAnsi="Lora"/>
          <w:sz w:val="20"/>
          <w:szCs w:val="20"/>
        </w:rPr>
      </w:pPr>
      <w:r w:rsidDel="00000000" w:rsidR="00000000" w:rsidRPr="00000000">
        <w:rPr>
          <w:rtl w:val="0"/>
        </w:rPr>
      </w:r>
    </w:p>
    <w:p w:rsidR="00000000" w:rsidDel="00000000" w:rsidP="00000000" w:rsidRDefault="00000000" w:rsidRPr="00000000" w14:paraId="00000024">
      <w:pPr>
        <w:pageBreakBefore w:val="0"/>
        <w:spacing w:after="240" w:before="24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spacing w:after="240" w:before="24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pageBreakBefore w:val="0"/>
        <w:spacing w:after="240" w:before="24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7">
      <w:pPr>
        <w:pageBreakBefore w:val="0"/>
        <w:spacing w:after="240" w:before="24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8">
      <w:pPr>
        <w:pageBreakBefore w:val="0"/>
        <w:spacing w:after="240" w:before="24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9">
      <w:pPr>
        <w:pageBreakBefore w:val="0"/>
        <w:spacing w:after="240" w:before="24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headerReference r:id="rId8" w:type="default"/>
      <w:headerReference r:id="rId9" w:type="first"/>
      <w:footerReference r:id="rId10" w:type="default"/>
      <w:footerReference r:id="rId11" w:type="first"/>
      <w:pgSz w:h="15840" w:w="12240" w:orient="portrait"/>
      <w:pgMar w:bottom="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spacing w:after="0" w:line="240" w:lineRule="auto"/>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034">
    <w:pPr>
      <w:pageBreakBefore w:val="0"/>
      <w:spacing w:after="0" w:line="240" w:lineRule="auto"/>
      <w:rPr>
        <w:rFonts w:ascii="Times New Roman" w:cs="Times New Roman" w:eastAsia="Times New Roman" w:hAnsi="Times New Roman"/>
        <w:b w:val="1"/>
        <w:sz w:val="12"/>
        <w:szCs w:val="1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Mr. Eli Svercek </w:t>
    </w:r>
    <w:r w:rsidDel="00000000" w:rsidR="00000000" w:rsidRPr="00000000">
      <w:rPr>
        <w:rFonts w:ascii="Times New Roman" w:cs="Times New Roman" w:eastAsia="Times New Roman" w:hAnsi="Times New Roman"/>
        <w:i w:val="1"/>
        <w:rtl w:val="0"/>
      </w:rPr>
      <w:t xml:space="preserve">Principal</w:t>
    </w:r>
    <w:r w:rsidDel="00000000" w:rsidR="00000000" w:rsidRPr="00000000">
      <w:rPr>
        <w:rFonts w:ascii="Times New Roman" w:cs="Times New Roman" w:eastAsia="Times New Roman" w:hAnsi="Times New Roman"/>
        <w:rtl w:val="0"/>
      </w:rPr>
      <w:tab/>
      <w:tab/>
      <w:tab/>
      <w:tab/>
      <w:tab/>
      <w:tab/>
      <w:tab/>
      <w:tab/>
      <w:tab/>
      <w:t xml:space="preserve">   740.732.5634</w:t>
    </w:r>
  </w:p>
  <w:p w:rsidR="00000000" w:rsidDel="00000000" w:rsidP="00000000" w:rsidRDefault="00000000" w:rsidRPr="00000000" w14:paraId="00000036">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esvercek@caldwell.k12.oh.us</w:t>
      <w:tab/>
      <w:tab/>
      <w:tab/>
      <w:tab/>
      <w:tab/>
      <w:tab/>
      <w:tab/>
      <w:t xml:space="preserve">  </w:t>
      <w:tab/>
      <w:t xml:space="preserve">    516 Fairground Street</w:t>
    </w:r>
  </w:p>
  <w:p w:rsidR="00000000" w:rsidDel="00000000" w:rsidP="00000000" w:rsidRDefault="00000000" w:rsidRPr="00000000" w14:paraId="00000037">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Mr. Chance Rucker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Athletic Director</w:t>
    </w:r>
    <w:r w:rsidDel="00000000" w:rsidR="00000000" w:rsidRPr="00000000">
      <w:rPr>
        <w:rFonts w:ascii="Times New Roman" w:cs="Times New Roman" w:eastAsia="Times New Roman" w:hAnsi="Times New Roman"/>
        <w:i w:val="1"/>
        <w:rtl w:val="0"/>
      </w:rPr>
      <w:tab/>
    </w:r>
    <w:r w:rsidDel="00000000" w:rsidR="00000000" w:rsidRPr="00000000">
      <w:rPr>
        <w:rFonts w:ascii="Times New Roman" w:cs="Times New Roman" w:eastAsia="Times New Roman" w:hAnsi="Times New Roman"/>
        <w:rtl w:val="0"/>
      </w:rPr>
      <w:tab/>
      <w:tab/>
      <w:tab/>
      <w:tab/>
      <w:t xml:space="preserve">  </w:t>
      <w:tab/>
      <w:tab/>
      <w:t xml:space="preserve"> Caldwell, Ohio 43724</w:t>
    </w:r>
  </w:p>
  <w:p w:rsidR="00000000" w:rsidDel="00000000" w:rsidP="00000000" w:rsidRDefault="00000000" w:rsidRPr="00000000" w14:paraId="00000038">
    <w:pPr>
      <w:pageBreakBefore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crucker@caldwell.k12.oh.us</w:t>
      <w:tab/>
      <w:tab/>
      <w:tab/>
      <w:tab/>
      <w:tab/>
      <w:tab/>
      <w:tab/>
      <w:t xml:space="preserve">           </w:t>
    </w:r>
    <w:r w:rsidDel="00000000" w:rsidR="00000000" w:rsidRPr="00000000">
      <w:rPr>
        <w:rFonts w:ascii="Times New Roman" w:cs="Times New Roman" w:eastAsia="Times New Roman" w:hAnsi="Times New Roman"/>
        <w:b w:val="1"/>
        <w:rtl w:val="0"/>
      </w:rPr>
      <w:t xml:space="preserve">www.caldwell.k12.oh.us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spacing w:after="0" w:line="276" w:lineRule="auto"/>
      <w:rPr>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spacing w:after="0" w:line="276" w:lineRule="auto"/>
      <w:rPr>
        <w:rFonts w:ascii="Times New Roman" w:cs="Times New Roman" w:eastAsia="Times New Roman" w:hAnsi="Times New Roman"/>
        <w:b w:val="1"/>
        <w:i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123825</wp:posOffset>
          </wp:positionV>
          <wp:extent cx="1490663" cy="100571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90663" cy="1005719"/>
                  </a:xfrm>
                  <a:prstGeom prst="rect"/>
                  <a:ln/>
                </pic:spPr>
              </pic:pic>
            </a:graphicData>
          </a:graphic>
        </wp:anchor>
      </w:drawing>
    </w:r>
  </w:p>
  <w:p w:rsidR="00000000" w:rsidDel="00000000" w:rsidP="00000000" w:rsidRDefault="00000000" w:rsidRPr="00000000" w14:paraId="0000002F">
    <w:pPr>
      <w:pageBreakBefore w:val="0"/>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Caldwell Exempted Village School District</w:t>
    </w:r>
  </w:p>
  <w:p w:rsidR="00000000" w:rsidDel="00000000" w:rsidP="00000000" w:rsidRDefault="00000000" w:rsidRPr="00000000" w14:paraId="00000030">
    <w:pPr>
      <w:pageBreakBefore w:val="0"/>
      <w:spacing w:after="0" w:line="276" w:lineRule="auto"/>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36"/>
        <w:szCs w:val="36"/>
        <w:rtl w:val="0"/>
      </w:rPr>
      <w:t xml:space="preserve">C</w:t>
    </w:r>
    <w:r w:rsidDel="00000000" w:rsidR="00000000" w:rsidRPr="00000000">
      <w:rPr>
        <w:rFonts w:ascii="Times New Roman" w:cs="Times New Roman" w:eastAsia="Times New Roman" w:hAnsi="Times New Roman"/>
        <w:b w:val="1"/>
        <w:color w:val="ff0000"/>
        <w:sz w:val="28"/>
        <w:szCs w:val="28"/>
        <w:rtl w:val="0"/>
      </w:rPr>
      <w:t xml:space="preserve">ALDWELL</w:t>
    </w:r>
    <w:r w:rsidDel="00000000" w:rsidR="00000000" w:rsidRPr="00000000">
      <w:rPr>
        <w:rFonts w:ascii="Times New Roman" w:cs="Times New Roman" w:eastAsia="Times New Roman" w:hAnsi="Times New Roman"/>
        <w:b w:val="1"/>
        <w:color w:val="ff0000"/>
        <w:sz w:val="36"/>
        <w:szCs w:val="36"/>
        <w:rtl w:val="0"/>
      </w:rPr>
      <w:t xml:space="preserve"> H</w:t>
    </w:r>
    <w:r w:rsidDel="00000000" w:rsidR="00000000" w:rsidRPr="00000000">
      <w:rPr>
        <w:rFonts w:ascii="Times New Roman" w:cs="Times New Roman" w:eastAsia="Times New Roman" w:hAnsi="Times New Roman"/>
        <w:b w:val="1"/>
        <w:color w:val="ff0000"/>
        <w:sz w:val="28"/>
        <w:szCs w:val="28"/>
        <w:rtl w:val="0"/>
      </w:rPr>
      <w:t xml:space="preserve">IGH</w:t>
    </w:r>
    <w:r w:rsidDel="00000000" w:rsidR="00000000" w:rsidRPr="00000000">
      <w:rPr>
        <w:rFonts w:ascii="Times New Roman" w:cs="Times New Roman" w:eastAsia="Times New Roman" w:hAnsi="Times New Roman"/>
        <w:b w:val="1"/>
        <w:color w:val="ff0000"/>
        <w:sz w:val="36"/>
        <w:szCs w:val="36"/>
        <w:rtl w:val="0"/>
      </w:rPr>
      <w:t xml:space="preserve"> S</w:t>
    </w:r>
    <w:r w:rsidDel="00000000" w:rsidR="00000000" w:rsidRPr="00000000">
      <w:rPr>
        <w:rFonts w:ascii="Times New Roman" w:cs="Times New Roman" w:eastAsia="Times New Roman" w:hAnsi="Times New Roman"/>
        <w:b w:val="1"/>
        <w:color w:val="ff0000"/>
        <w:sz w:val="28"/>
        <w:szCs w:val="28"/>
        <w:rtl w:val="0"/>
      </w:rPr>
      <w:t xml:space="preserve">CHOOL </w:t>
    </w:r>
    <w:r w:rsidDel="00000000" w:rsidR="00000000" w:rsidRPr="00000000">
      <w:rPr>
        <w:rFonts w:ascii="Times New Roman" w:cs="Times New Roman" w:eastAsia="Times New Roman" w:hAnsi="Times New Roman"/>
        <w:b w:val="1"/>
        <w:color w:val="ff0000"/>
        <w:sz w:val="36"/>
        <w:szCs w:val="36"/>
        <w:rtl w:val="0"/>
      </w:rPr>
      <w:t xml:space="preserve">A</w:t>
    </w:r>
    <w:r w:rsidDel="00000000" w:rsidR="00000000" w:rsidRPr="00000000">
      <w:rPr>
        <w:rFonts w:ascii="Times New Roman" w:cs="Times New Roman" w:eastAsia="Times New Roman" w:hAnsi="Times New Roman"/>
        <w:b w:val="1"/>
        <w:color w:val="ff0000"/>
        <w:sz w:val="28"/>
        <w:szCs w:val="28"/>
        <w:rtl w:val="0"/>
      </w:rPr>
      <w:t xml:space="preserve">thletic </w:t>
    </w:r>
    <w:r w:rsidDel="00000000" w:rsidR="00000000" w:rsidRPr="00000000">
      <w:rPr>
        <w:rFonts w:ascii="Times New Roman" w:cs="Times New Roman" w:eastAsia="Times New Roman" w:hAnsi="Times New Roman"/>
        <w:b w:val="1"/>
        <w:color w:val="ff0000"/>
        <w:sz w:val="36"/>
        <w:szCs w:val="36"/>
        <w:rtl w:val="0"/>
      </w:rPr>
      <w:t xml:space="preserve">D</w:t>
    </w:r>
    <w:r w:rsidDel="00000000" w:rsidR="00000000" w:rsidRPr="00000000">
      <w:rPr>
        <w:rFonts w:ascii="Times New Roman" w:cs="Times New Roman" w:eastAsia="Times New Roman" w:hAnsi="Times New Roman"/>
        <w:b w:val="1"/>
        <w:color w:val="ff0000"/>
        <w:sz w:val="28"/>
        <w:szCs w:val="28"/>
        <w:rtl w:val="0"/>
      </w:rPr>
      <w:t xml:space="preserve">epartment</w:t>
    </w:r>
  </w:p>
  <w:p w:rsidR="00000000" w:rsidDel="00000000" w:rsidP="00000000" w:rsidRDefault="00000000" w:rsidRPr="00000000" w14:paraId="00000031">
    <w:pPr>
      <w:pageBreakBefore w:val="0"/>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Character. Tradition. Excellence.</w:t>
    </w:r>
  </w:p>
  <w:p w:rsidR="00000000" w:rsidDel="00000000" w:rsidP="00000000" w:rsidRDefault="00000000" w:rsidRPr="00000000" w14:paraId="00000032">
    <w:pPr>
      <w:pageBreakBefore w:val="0"/>
      <w:spacing w:after="0" w:line="276"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kawilson@caldwell.k12.oh.us" TargetMode="External"/><Relationship Id="rId7" Type="http://schemas.openxmlformats.org/officeDocument/2006/relationships/hyperlink" Target="mailto:crucker@caldwell.k12.oh.u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