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52A6D" w14:textId="7F9D13FC" w:rsidR="00EE01FC" w:rsidRDefault="00B14DE9" w:rsidP="00B14DE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Rancher’s Invitation 2025 – Small School Box Assignments</w:t>
      </w:r>
    </w:p>
    <w:tbl>
      <w:tblPr>
        <w:tblStyle w:val="TableGrid"/>
        <w:tblW w:w="0" w:type="auto"/>
        <w:tblInd w:w="1690" w:type="dxa"/>
        <w:tblLook w:val="04A0" w:firstRow="1" w:lastRow="0" w:firstColumn="1" w:lastColumn="0" w:noHBand="0" w:noVBand="1"/>
      </w:tblPr>
      <w:tblGrid>
        <w:gridCol w:w="2610"/>
        <w:gridCol w:w="3357"/>
      </w:tblGrid>
      <w:tr w:rsidR="00B14DE9" w14:paraId="65F0403E" w14:textId="77777777" w:rsidTr="001605E9">
        <w:trPr>
          <w:trHeight w:val="419"/>
        </w:trPr>
        <w:tc>
          <w:tcPr>
            <w:tcW w:w="2610" w:type="dxa"/>
          </w:tcPr>
          <w:p w14:paraId="6760A6BA" w14:textId="04D2F9AF" w:rsidR="00B14DE9" w:rsidRDefault="00B14DE9" w:rsidP="00B14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Box Number</w:t>
            </w:r>
          </w:p>
        </w:tc>
        <w:tc>
          <w:tcPr>
            <w:tcW w:w="3357" w:type="dxa"/>
          </w:tcPr>
          <w:p w14:paraId="01E915A6" w14:textId="0FBA60CE" w:rsidR="00B14DE9" w:rsidRDefault="001605E9" w:rsidP="00B14D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School</w:t>
            </w:r>
          </w:p>
        </w:tc>
      </w:tr>
      <w:tr w:rsidR="001605E9" w14:paraId="5A00EAD3" w14:textId="77777777" w:rsidTr="001605E9">
        <w:trPr>
          <w:trHeight w:val="443"/>
        </w:trPr>
        <w:tc>
          <w:tcPr>
            <w:tcW w:w="2610" w:type="dxa"/>
          </w:tcPr>
          <w:p w14:paraId="4CDD7A8B" w14:textId="08FBDFD8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357" w:type="dxa"/>
          </w:tcPr>
          <w:p w14:paraId="67B3062D" w14:textId="10106A3F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Upson Lee</w:t>
            </w:r>
          </w:p>
        </w:tc>
      </w:tr>
      <w:tr w:rsidR="001605E9" w14:paraId="195BCDD8" w14:textId="77777777" w:rsidTr="001605E9">
        <w:trPr>
          <w:trHeight w:val="443"/>
        </w:trPr>
        <w:tc>
          <w:tcPr>
            <w:tcW w:w="2610" w:type="dxa"/>
          </w:tcPr>
          <w:p w14:paraId="703D91DE" w14:textId="41C726ED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3357" w:type="dxa"/>
          </w:tcPr>
          <w:p w14:paraId="0511DD19" w14:textId="60C8A90F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Ace</w:t>
            </w:r>
          </w:p>
        </w:tc>
      </w:tr>
      <w:tr w:rsidR="001605E9" w14:paraId="6F190EF1" w14:textId="77777777" w:rsidTr="001605E9">
        <w:trPr>
          <w:trHeight w:val="465"/>
        </w:trPr>
        <w:tc>
          <w:tcPr>
            <w:tcW w:w="2610" w:type="dxa"/>
          </w:tcPr>
          <w:p w14:paraId="71F48F10" w14:textId="102D3A8D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3357" w:type="dxa"/>
          </w:tcPr>
          <w:p w14:paraId="4E215079" w14:textId="0D0A8ACE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Konos Academy</w:t>
            </w:r>
          </w:p>
        </w:tc>
      </w:tr>
      <w:tr w:rsidR="001605E9" w14:paraId="668AFF19" w14:textId="77777777" w:rsidTr="001605E9">
        <w:trPr>
          <w:trHeight w:val="443"/>
        </w:trPr>
        <w:tc>
          <w:tcPr>
            <w:tcW w:w="2610" w:type="dxa"/>
          </w:tcPr>
          <w:p w14:paraId="2F5F1D5A" w14:textId="322BEEA4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357" w:type="dxa"/>
          </w:tcPr>
          <w:p w14:paraId="6EF5CB73" w14:textId="687BB8F5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Lamar County</w:t>
            </w:r>
          </w:p>
        </w:tc>
      </w:tr>
      <w:tr w:rsidR="001605E9" w14:paraId="1DCB4997" w14:textId="77777777" w:rsidTr="001605E9">
        <w:trPr>
          <w:trHeight w:val="443"/>
        </w:trPr>
        <w:tc>
          <w:tcPr>
            <w:tcW w:w="2610" w:type="dxa"/>
          </w:tcPr>
          <w:p w14:paraId="7D6959E4" w14:textId="5A6EE4FD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3357" w:type="dxa"/>
          </w:tcPr>
          <w:p w14:paraId="4DAA6AAD" w14:textId="6D736AB7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Whitewater</w:t>
            </w:r>
          </w:p>
        </w:tc>
      </w:tr>
      <w:tr w:rsidR="001605E9" w14:paraId="0AC440F8" w14:textId="77777777" w:rsidTr="001605E9">
        <w:trPr>
          <w:trHeight w:val="443"/>
        </w:trPr>
        <w:tc>
          <w:tcPr>
            <w:tcW w:w="2610" w:type="dxa"/>
          </w:tcPr>
          <w:p w14:paraId="52263A4C" w14:textId="6B53AED3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357" w:type="dxa"/>
          </w:tcPr>
          <w:p w14:paraId="1F974F27" w14:textId="7FD1D4E7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Vidalia</w:t>
            </w:r>
          </w:p>
        </w:tc>
      </w:tr>
      <w:tr w:rsidR="001605E9" w14:paraId="309619BB" w14:textId="77777777" w:rsidTr="001605E9">
        <w:trPr>
          <w:trHeight w:val="443"/>
        </w:trPr>
        <w:tc>
          <w:tcPr>
            <w:tcW w:w="2610" w:type="dxa"/>
          </w:tcPr>
          <w:p w14:paraId="2130131C" w14:textId="0466CA98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  <w:tc>
          <w:tcPr>
            <w:tcW w:w="3357" w:type="dxa"/>
          </w:tcPr>
          <w:p w14:paraId="4C59EAEB" w14:textId="2FE1ADCF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Trinity Dublin</w:t>
            </w:r>
          </w:p>
        </w:tc>
      </w:tr>
      <w:tr w:rsidR="001605E9" w14:paraId="6DDC22DB" w14:textId="77777777" w:rsidTr="001605E9">
        <w:trPr>
          <w:trHeight w:val="465"/>
        </w:trPr>
        <w:tc>
          <w:tcPr>
            <w:tcW w:w="2610" w:type="dxa"/>
          </w:tcPr>
          <w:p w14:paraId="048F0D4D" w14:textId="7676D918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3357" w:type="dxa"/>
          </w:tcPr>
          <w:p w14:paraId="7EFDE8E2" w14:textId="7FD5BCD5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Brentwood</w:t>
            </w:r>
          </w:p>
        </w:tc>
      </w:tr>
      <w:tr w:rsidR="001605E9" w14:paraId="1CDDD518" w14:textId="77777777" w:rsidTr="001605E9">
        <w:trPr>
          <w:trHeight w:val="443"/>
        </w:trPr>
        <w:tc>
          <w:tcPr>
            <w:tcW w:w="2610" w:type="dxa"/>
          </w:tcPr>
          <w:p w14:paraId="0A43CB90" w14:textId="4873708B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3357" w:type="dxa"/>
          </w:tcPr>
          <w:p w14:paraId="65E4FD7F" w14:textId="45BA2107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Brookstone</w:t>
            </w:r>
          </w:p>
        </w:tc>
      </w:tr>
      <w:tr w:rsidR="001605E9" w14:paraId="1599BEF9" w14:textId="77777777" w:rsidTr="001605E9">
        <w:trPr>
          <w:trHeight w:val="443"/>
        </w:trPr>
        <w:tc>
          <w:tcPr>
            <w:tcW w:w="2610" w:type="dxa"/>
          </w:tcPr>
          <w:p w14:paraId="6E61CDDB" w14:textId="23575116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3357" w:type="dxa"/>
          </w:tcPr>
          <w:p w14:paraId="39232D9D" w14:textId="1091E7E2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Columbus</w:t>
            </w:r>
          </w:p>
        </w:tc>
      </w:tr>
      <w:tr w:rsidR="001605E9" w14:paraId="45E55B4C" w14:textId="77777777" w:rsidTr="001605E9">
        <w:trPr>
          <w:trHeight w:val="443"/>
        </w:trPr>
        <w:tc>
          <w:tcPr>
            <w:tcW w:w="2610" w:type="dxa"/>
          </w:tcPr>
          <w:p w14:paraId="51344610" w14:textId="79E112B0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3357" w:type="dxa"/>
          </w:tcPr>
          <w:p w14:paraId="5D70A7E1" w14:textId="48797083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Stratford</w:t>
            </w:r>
          </w:p>
        </w:tc>
      </w:tr>
      <w:tr w:rsidR="001605E9" w14:paraId="1F70E1BD" w14:textId="77777777" w:rsidTr="001605E9">
        <w:trPr>
          <w:trHeight w:val="443"/>
        </w:trPr>
        <w:tc>
          <w:tcPr>
            <w:tcW w:w="2610" w:type="dxa"/>
          </w:tcPr>
          <w:p w14:paraId="712F7D9F" w14:textId="18A74F97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3357" w:type="dxa"/>
          </w:tcPr>
          <w:p w14:paraId="45F33CD0" w14:textId="75DE4042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Pike County</w:t>
            </w:r>
          </w:p>
        </w:tc>
      </w:tr>
      <w:tr w:rsidR="001605E9" w14:paraId="74B22EB4" w14:textId="77777777" w:rsidTr="001605E9">
        <w:trPr>
          <w:trHeight w:val="465"/>
        </w:trPr>
        <w:tc>
          <w:tcPr>
            <w:tcW w:w="2610" w:type="dxa"/>
          </w:tcPr>
          <w:p w14:paraId="51DB16D0" w14:textId="07873483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3357" w:type="dxa"/>
          </w:tcPr>
          <w:p w14:paraId="5D071B61" w14:textId="6A5408AE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Mary Persons</w:t>
            </w:r>
          </w:p>
        </w:tc>
      </w:tr>
      <w:tr w:rsidR="001605E9" w14:paraId="184BF8D4" w14:textId="77777777" w:rsidTr="001605E9">
        <w:trPr>
          <w:trHeight w:val="443"/>
        </w:trPr>
        <w:tc>
          <w:tcPr>
            <w:tcW w:w="2610" w:type="dxa"/>
          </w:tcPr>
          <w:p w14:paraId="76DC9CCF" w14:textId="47D0002B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3357" w:type="dxa"/>
          </w:tcPr>
          <w:p w14:paraId="0878AB30" w14:textId="34DDD9D9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Southeast Bulloch</w:t>
            </w:r>
          </w:p>
        </w:tc>
      </w:tr>
      <w:tr w:rsidR="001605E9" w14:paraId="6688BE8F" w14:textId="77777777" w:rsidTr="001605E9">
        <w:trPr>
          <w:trHeight w:val="443"/>
        </w:trPr>
        <w:tc>
          <w:tcPr>
            <w:tcW w:w="2610" w:type="dxa"/>
          </w:tcPr>
          <w:p w14:paraId="7C77C128" w14:textId="40E05C0C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3357" w:type="dxa"/>
          </w:tcPr>
          <w:p w14:paraId="193A2421" w14:textId="3DFB1D1E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First Presbyterian</w:t>
            </w:r>
          </w:p>
        </w:tc>
      </w:tr>
      <w:tr w:rsidR="001605E9" w14:paraId="5D1CBDEA" w14:textId="77777777" w:rsidTr="001605E9">
        <w:trPr>
          <w:trHeight w:val="443"/>
        </w:trPr>
        <w:tc>
          <w:tcPr>
            <w:tcW w:w="2610" w:type="dxa"/>
          </w:tcPr>
          <w:p w14:paraId="7FBBEB06" w14:textId="54A05A61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3357" w:type="dxa"/>
          </w:tcPr>
          <w:p w14:paraId="67345138" w14:textId="6598E615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Rock Springs</w:t>
            </w:r>
          </w:p>
        </w:tc>
      </w:tr>
      <w:tr w:rsidR="001605E9" w14:paraId="1B7209DF" w14:textId="77777777" w:rsidTr="001605E9">
        <w:trPr>
          <w:trHeight w:val="443"/>
        </w:trPr>
        <w:tc>
          <w:tcPr>
            <w:tcW w:w="2610" w:type="dxa"/>
          </w:tcPr>
          <w:p w14:paraId="11BC9E36" w14:textId="7FF36796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3357" w:type="dxa"/>
          </w:tcPr>
          <w:p w14:paraId="0C0E4B79" w14:textId="35BF99D5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St. George’s</w:t>
            </w:r>
          </w:p>
        </w:tc>
      </w:tr>
      <w:tr w:rsidR="001605E9" w14:paraId="40D1562C" w14:textId="77777777" w:rsidTr="001605E9">
        <w:trPr>
          <w:trHeight w:val="465"/>
        </w:trPr>
        <w:tc>
          <w:tcPr>
            <w:tcW w:w="2610" w:type="dxa"/>
          </w:tcPr>
          <w:p w14:paraId="39D32D2E" w14:textId="3F92554A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3357" w:type="dxa"/>
          </w:tcPr>
          <w:p w14:paraId="757912C0" w14:textId="127D50EE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Spalding County</w:t>
            </w:r>
          </w:p>
        </w:tc>
      </w:tr>
      <w:tr w:rsidR="001605E9" w14:paraId="681E69BD" w14:textId="77777777" w:rsidTr="001605E9">
        <w:trPr>
          <w:trHeight w:val="443"/>
        </w:trPr>
        <w:tc>
          <w:tcPr>
            <w:tcW w:w="2610" w:type="dxa"/>
          </w:tcPr>
          <w:p w14:paraId="65213FFA" w14:textId="5B157AED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3357" w:type="dxa"/>
          </w:tcPr>
          <w:p w14:paraId="47A03502" w14:textId="6C96780D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John Milledge</w:t>
            </w:r>
          </w:p>
        </w:tc>
      </w:tr>
      <w:tr w:rsidR="001605E9" w14:paraId="5B40BA4F" w14:textId="77777777" w:rsidTr="001605E9">
        <w:trPr>
          <w:trHeight w:val="443"/>
        </w:trPr>
        <w:tc>
          <w:tcPr>
            <w:tcW w:w="2610" w:type="dxa"/>
          </w:tcPr>
          <w:p w14:paraId="27D69F77" w14:textId="0905E5D3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3357" w:type="dxa"/>
          </w:tcPr>
          <w:p w14:paraId="6FB05884" w14:textId="63887066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Fayette County</w:t>
            </w:r>
          </w:p>
        </w:tc>
      </w:tr>
      <w:tr w:rsidR="001605E9" w14:paraId="465C256B" w14:textId="77777777" w:rsidTr="001605E9">
        <w:trPr>
          <w:trHeight w:val="443"/>
        </w:trPr>
        <w:tc>
          <w:tcPr>
            <w:tcW w:w="2610" w:type="dxa"/>
          </w:tcPr>
          <w:p w14:paraId="57624671" w14:textId="2FE4D514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3357" w:type="dxa"/>
          </w:tcPr>
          <w:p w14:paraId="7035431A" w14:textId="044CE5A1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>Luella</w:t>
            </w:r>
          </w:p>
        </w:tc>
      </w:tr>
      <w:tr w:rsidR="001605E9" w14:paraId="76E9D534" w14:textId="77777777" w:rsidTr="001605E9">
        <w:trPr>
          <w:trHeight w:val="443"/>
        </w:trPr>
        <w:tc>
          <w:tcPr>
            <w:tcW w:w="2610" w:type="dxa"/>
          </w:tcPr>
          <w:p w14:paraId="7A0B65DF" w14:textId="3DFB31C1" w:rsid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</w:t>
            </w:r>
          </w:p>
        </w:tc>
        <w:tc>
          <w:tcPr>
            <w:tcW w:w="3357" w:type="dxa"/>
          </w:tcPr>
          <w:p w14:paraId="2250200A" w14:textId="15120C89" w:rsidR="001605E9" w:rsidRPr="001605E9" w:rsidRDefault="001605E9" w:rsidP="001605E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605E9">
              <w:rPr>
                <w:b/>
                <w:bCs/>
              </w:rPr>
              <w:t xml:space="preserve">Twiggs </w:t>
            </w:r>
            <w:proofErr w:type="spellStart"/>
            <w:r w:rsidRPr="001605E9">
              <w:rPr>
                <w:b/>
                <w:bCs/>
              </w:rPr>
              <w:t>Acsdemy</w:t>
            </w:r>
            <w:proofErr w:type="spellEnd"/>
          </w:p>
        </w:tc>
      </w:tr>
    </w:tbl>
    <w:p w14:paraId="5BFE5876" w14:textId="77777777" w:rsidR="00B14DE9" w:rsidRPr="00B14DE9" w:rsidRDefault="00B14DE9" w:rsidP="00B14DE9">
      <w:pPr>
        <w:jc w:val="center"/>
        <w:rPr>
          <w:rFonts w:ascii="Times New Roman" w:hAnsi="Times New Roman" w:cs="Times New Roman"/>
          <w:b/>
          <w:bCs/>
        </w:rPr>
      </w:pPr>
    </w:p>
    <w:sectPr w:rsidR="00B14DE9" w:rsidRPr="00B14D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1BF"/>
    <w:rsid w:val="000B20EB"/>
    <w:rsid w:val="001605E9"/>
    <w:rsid w:val="0040237F"/>
    <w:rsid w:val="005F0D94"/>
    <w:rsid w:val="007B21BF"/>
    <w:rsid w:val="008F2218"/>
    <w:rsid w:val="00B14DE9"/>
    <w:rsid w:val="00DF017F"/>
    <w:rsid w:val="00E05AC2"/>
    <w:rsid w:val="00EE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614C6"/>
  <w15:chartTrackingRefBased/>
  <w15:docId w15:val="{E60D3D81-23EF-483A-AEA1-D9FD71DF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21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1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1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1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1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1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1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1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1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1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1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1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1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1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1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1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1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1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1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21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1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21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21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21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21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21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1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1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1B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4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2AD3FD9A2E864282A8207C59DC2D36" ma:contentTypeVersion="17" ma:contentTypeDescription="Create a new document." ma:contentTypeScope="" ma:versionID="78023c3e148c8365d6b0e38844448d1f">
  <xsd:schema xmlns:xsd="http://www.w3.org/2001/XMLSchema" xmlns:xs="http://www.w3.org/2001/XMLSchema" xmlns:p="http://schemas.microsoft.com/office/2006/metadata/properties" xmlns:ns3="7b9f6461-c6a9-42b3-9099-54c601c2e3ae" xmlns:ns4="e3c06314-2067-4a18-aa57-dfde96de79e1" targetNamespace="http://schemas.microsoft.com/office/2006/metadata/properties" ma:root="true" ma:fieldsID="cc0131ab908ddce875bd8bc5ec5d42d5" ns3:_="" ns4:_="">
    <xsd:import namespace="7b9f6461-c6a9-42b3-9099-54c601c2e3ae"/>
    <xsd:import namespace="e3c06314-2067-4a18-aa57-dfde96de79e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f6461-c6a9-42b3-9099-54c601c2e3a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c06314-2067-4a18-aa57-dfde96de79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3c06314-2067-4a18-aa57-dfde96de79e1" xsi:nil="true"/>
  </documentManagement>
</p:properties>
</file>

<file path=customXml/itemProps1.xml><?xml version="1.0" encoding="utf-8"?>
<ds:datastoreItem xmlns:ds="http://schemas.openxmlformats.org/officeDocument/2006/customXml" ds:itemID="{B8E48D06-B7E8-41D8-95A4-AB6E973820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9f6461-c6a9-42b3-9099-54c601c2e3ae"/>
    <ds:schemaRef ds:uri="e3c06314-2067-4a18-aa57-dfde96de79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89659E-23D5-47C4-9353-1468D406B6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F901D2-77E7-4A4D-9BBB-B9FA23F3351F}">
  <ds:schemaRefs>
    <ds:schemaRef ds:uri="http://schemas.microsoft.com/office/2006/metadata/properties"/>
    <ds:schemaRef ds:uri="http://schemas.microsoft.com/office/infopath/2007/PartnerControls"/>
    <ds:schemaRef ds:uri="e3c06314-2067-4a18-aa57-dfde96de79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Waters, Jason</dc:creator>
  <cp:keywords/>
  <dc:description/>
  <cp:lastModifiedBy>Waters, Jason</cp:lastModifiedBy>
  <cp:revision>4</cp:revision>
  <dcterms:created xsi:type="dcterms:W3CDTF">2025-09-15T18:50:00Z</dcterms:created>
  <dcterms:modified xsi:type="dcterms:W3CDTF">2025-09-15T18:54:00Z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0x0101003D2AD3FD9A2E864282A8207C59DC2D36</vt:lpwstr>
  </property>
</Properties>
</file>