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  <w:t xml:space="preserve">Lakeland Last Chance Meet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June 3rd, 2019 at Lakeland High School  -  4:30 pm</w:t>
      </w:r>
    </w:p>
    <w:p w:rsidR="00000000" w:rsidDel="00000000" w:rsidP="00000000" w:rsidRDefault="00000000" w:rsidRPr="00000000" w14:paraId="00000003">
      <w:pPr>
        <w:jc w:val="left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MEET IS OPEN TO ALL TEAMS</w:t>
      </w: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EVENTS CAN BE ADDED AS NEEDED FOR STATE QUALIFYING PURPOSES</w:t>
      </w:r>
    </w:p>
    <w:p w:rsidR="00000000" w:rsidDel="00000000" w:rsidP="00000000" w:rsidRDefault="00000000" w:rsidRPr="00000000" w14:paraId="00000006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Please let us know by Saturday 6/1    if you need a qualifying time/performance for the State Meet.  </w:t>
      </w:r>
    </w:p>
    <w:p w:rsidR="00000000" w:rsidDel="00000000" w:rsidP="00000000" w:rsidRDefault="00000000" w:rsidRPr="00000000" w14:paraId="00000007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On the Track – 4:30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1600 SMR</w:t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0A">
      <w:pPr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200 Meter Dash</w:t>
        <w:tab/>
        <w:tab/>
        <w:tab/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400 Meter Dash                                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Shuttle Hurdle Relay (4 runners)</w:t>
      </w:r>
    </w:p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Girls 1500m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Boys 1600     </w:t>
      </w:r>
    </w:p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800 SMR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800 Meter Run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400 Hurdles</w:t>
        <w:tab/>
        <w:tab/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4 x 100m relay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4 x 800m relay                                     </w:t>
        <w:tab/>
        <w:t xml:space="preserve">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4 x 400m relay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Swedish medley 100-200-300-400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long jump                                             3 entries per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triple jump (after LJ)                             3 entries per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high jump (2 pits)                                 3 entries per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shot put  (boys first)                             3 entries per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pole vault  (girls first)                           3 entries per school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discus throw (girls first)                        3 entries per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/>
      </w:pPr>
      <w:r w:rsidDel="00000000" w:rsidR="00000000" w:rsidRPr="00000000">
        <w:rPr>
          <w:sz w:val="28"/>
          <w:szCs w:val="28"/>
          <w:rtl w:val="0"/>
        </w:rPr>
        <w:t xml:space="preserve">Jav (boys first)                                     4 entries per school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/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Starting heights will be based on meet entries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Questions?  Email Ryan at </w:t>
      </w:r>
      <w:hyperlink r:id="rId6">
        <w:r w:rsidDel="00000000" w:rsidR="00000000" w:rsidRPr="00000000">
          <w:rPr>
            <w:b w:val="1"/>
            <w:color w:val="0000ff"/>
            <w:sz w:val="28"/>
            <w:szCs w:val="28"/>
            <w:u w:val="single"/>
            <w:rtl w:val="0"/>
          </w:rPr>
          <w:t xml:space="preserve">rjohnson@lakelandschools.org</w:t>
        </w:r>
      </w:hyperlink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/>
      </w:pPr>
      <w:r w:rsidDel="00000000" w:rsidR="00000000" w:rsidRPr="00000000">
        <w:rPr>
          <w:rtl w:val="0"/>
        </w:rPr>
        <w:t xml:space="preserve">Lakeland Last Chance Meet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June 3rd, 2019 at Lakeland High School  -   4:30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School: 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Coach: 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Coach’s Email: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Individual Events _________ X $15    </w:t>
        <w:tab/>
        <w:t xml:space="preserve">Total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Relay Events  ________ X $20          </w:t>
        <w:tab/>
        <w:t xml:space="preserve">Total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Combined Total =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Blanket Entry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Boys $135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Girls $135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Both $220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PAYMENT PROCEDURE:   </w:t>
        <w:tab/>
        <w:tab/>
      </w:r>
      <w:r w:rsidDel="00000000" w:rsidR="00000000" w:rsidRPr="00000000">
        <w:rPr>
          <w:sz w:val="22"/>
          <w:szCs w:val="22"/>
          <w:rtl w:val="0"/>
        </w:rPr>
        <w:t xml:space="preserve">Checks made out to Lakeland Central School District </w:t>
      </w:r>
    </w:p>
    <w:p w:rsidR="00000000" w:rsidDel="00000000" w:rsidP="00000000" w:rsidRDefault="00000000" w:rsidRPr="00000000" w14:paraId="0000003C">
      <w:pPr>
        <w:jc w:val="left"/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sz w:val="20"/>
          <w:szCs w:val="20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CHECKS MUST BE MAILED TO</w:t>
      </w:r>
      <w:r w:rsidDel="00000000" w:rsidR="00000000" w:rsidRPr="00000000">
        <w:rPr>
          <w:sz w:val="22"/>
          <w:szCs w:val="22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 </w:t>
        <w:tab/>
        <w:t xml:space="preserve">Ryan Johnson – Lakeland Central School District </w:t>
      </w:r>
    </w:p>
    <w:p w:rsidR="00000000" w:rsidDel="00000000" w:rsidP="00000000" w:rsidRDefault="00000000" w:rsidRPr="00000000" w14:paraId="0000003F">
      <w:pPr>
        <w:jc w:val="left"/>
        <w:rPr/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 xml:space="preserve">1349 East Main Street Shrub Oak, NY 10588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72"/>
        <w:szCs w:val="72"/>
      </w:rPr>
    </w:rPrDefault>
    <w:pPrDefault>
      <w:pPr>
        <w:spacing w:line="276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johnson@lakeland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